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12960"/>
      </w:tblGrid>
      <w:tr w:rsidR="00BE6AA8" w:rsidRPr="00FA3FB8" w:rsidTr="004D5BB8">
        <w:tc>
          <w:tcPr>
            <w:tcW w:w="14616" w:type="dxa"/>
            <w:shd w:val="clear" w:color="auto" w:fill="548DD4" w:themeFill="text2" w:themeFillTint="99"/>
          </w:tcPr>
          <w:p w:rsidR="00BE6AA8" w:rsidRPr="00FA3FB8" w:rsidRDefault="00944DD5" w:rsidP="00D9738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</w:pPr>
            <w:r w:rsidRPr="00FA3FB8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 xml:space="preserve">Customer </w:t>
            </w:r>
            <w:r w:rsidR="008E513B" w:rsidRPr="00FA3FB8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>Communications</w:t>
            </w:r>
            <w:r w:rsidRPr="00FA3FB8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 xml:space="preserve"> </w:t>
            </w:r>
            <w:r w:rsidR="00C75309" w:rsidRPr="00FA3FB8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 xml:space="preserve">Marketing </w:t>
            </w:r>
            <w:r w:rsidRPr="00FA3FB8">
              <w:rPr>
                <w:rFonts w:ascii="Tahoma" w:hAnsi="Tahoma" w:cs="Tahoma"/>
                <w:b/>
                <w:bCs/>
                <w:color w:val="FFFFFF" w:themeColor="background1"/>
                <w:sz w:val="28"/>
              </w:rPr>
              <w:t>Intake Form</w:t>
            </w:r>
          </w:p>
        </w:tc>
      </w:tr>
    </w:tbl>
    <w:p w:rsidR="00BE6AA8" w:rsidRPr="00FA3FB8" w:rsidRDefault="00BE6AA8" w:rsidP="00BE6AA8">
      <w:pPr>
        <w:pStyle w:val="Header"/>
        <w:rPr>
          <w:rFonts w:ascii="Tahoma" w:hAnsi="Tahoma" w:cs="Tahoma"/>
          <w:sz w:val="28"/>
        </w:rPr>
      </w:pPr>
    </w:p>
    <w:p w:rsidR="00944DD5" w:rsidRPr="00FA3FB8" w:rsidRDefault="005074A5" w:rsidP="00944DD5">
      <w:pPr>
        <w:rPr>
          <w:rFonts w:ascii="Tahoma" w:hAnsi="Tahoma" w:cs="Tahoma"/>
          <w:sz w:val="20"/>
          <w:szCs w:val="20"/>
        </w:rPr>
      </w:pPr>
      <w:r w:rsidRPr="00FA3FB8">
        <w:rPr>
          <w:rFonts w:ascii="Tahoma" w:hAnsi="Tahoma" w:cs="Tahoma"/>
          <w:sz w:val="20"/>
          <w:szCs w:val="20"/>
        </w:rPr>
        <w:t>The Intake request f</w:t>
      </w:r>
      <w:r w:rsidR="00944DD5" w:rsidRPr="00FA3FB8">
        <w:rPr>
          <w:rFonts w:ascii="Tahoma" w:hAnsi="Tahoma" w:cs="Tahoma"/>
          <w:sz w:val="20"/>
          <w:szCs w:val="20"/>
        </w:rPr>
        <w:t xml:space="preserve">orm is focused on establishing the objective of the </w:t>
      </w:r>
      <w:r w:rsidRPr="00FA3FB8">
        <w:rPr>
          <w:rFonts w:ascii="Tahoma" w:hAnsi="Tahoma" w:cs="Tahoma"/>
          <w:sz w:val="20"/>
          <w:szCs w:val="20"/>
        </w:rPr>
        <w:t>Customer Communication Requests. R</w:t>
      </w:r>
      <w:r w:rsidR="00944DD5" w:rsidRPr="00FA3FB8">
        <w:rPr>
          <w:rFonts w:ascii="Tahoma" w:hAnsi="Tahoma" w:cs="Tahoma"/>
          <w:sz w:val="20"/>
          <w:szCs w:val="20"/>
        </w:rPr>
        <w:t>equests are revie</w:t>
      </w:r>
      <w:r w:rsidR="00603D83" w:rsidRPr="00FA3FB8">
        <w:rPr>
          <w:rFonts w:ascii="Tahoma" w:hAnsi="Tahoma" w:cs="Tahoma"/>
          <w:sz w:val="20"/>
          <w:szCs w:val="20"/>
        </w:rPr>
        <w:t>wed weekly by Customer Communications</w:t>
      </w:r>
      <w:r w:rsidR="00944DD5" w:rsidRPr="00FA3FB8">
        <w:rPr>
          <w:rFonts w:ascii="Tahoma" w:hAnsi="Tahoma" w:cs="Tahoma"/>
          <w:sz w:val="20"/>
          <w:szCs w:val="20"/>
        </w:rPr>
        <w:t xml:space="preserve"> Leadership Team for prioritization, high level recommendati</w:t>
      </w:r>
      <w:r w:rsidR="00BB6925" w:rsidRPr="00FA3FB8">
        <w:rPr>
          <w:rFonts w:ascii="Tahoma" w:hAnsi="Tahoma" w:cs="Tahoma"/>
          <w:sz w:val="20"/>
          <w:szCs w:val="20"/>
        </w:rPr>
        <w:t xml:space="preserve">ons, budget/agency guidance, </w:t>
      </w:r>
      <w:r w:rsidR="00944DD5" w:rsidRPr="00FA3FB8">
        <w:rPr>
          <w:rFonts w:ascii="Tahoma" w:hAnsi="Tahoma" w:cs="Tahoma"/>
          <w:sz w:val="20"/>
          <w:szCs w:val="20"/>
        </w:rPr>
        <w:t xml:space="preserve">assignment of a </w:t>
      </w:r>
      <w:r w:rsidR="00C14A98" w:rsidRPr="00FA3FB8">
        <w:rPr>
          <w:rFonts w:ascii="Tahoma" w:hAnsi="Tahoma" w:cs="Tahoma"/>
          <w:sz w:val="20"/>
          <w:szCs w:val="20"/>
        </w:rPr>
        <w:t xml:space="preserve">Customer </w:t>
      </w:r>
      <w:r w:rsidR="008E513B" w:rsidRPr="00FA3FB8">
        <w:rPr>
          <w:rFonts w:ascii="Tahoma" w:hAnsi="Tahoma" w:cs="Tahoma"/>
          <w:sz w:val="20"/>
          <w:szCs w:val="20"/>
        </w:rPr>
        <w:t>Communications</w:t>
      </w:r>
      <w:r w:rsidRPr="00FA3FB8">
        <w:rPr>
          <w:rFonts w:ascii="Tahoma" w:hAnsi="Tahoma" w:cs="Tahoma"/>
          <w:sz w:val="20"/>
          <w:szCs w:val="20"/>
        </w:rPr>
        <w:t xml:space="preserve"> lead</w:t>
      </w:r>
      <w:r w:rsidR="00BB6925" w:rsidRPr="00FA3FB8">
        <w:rPr>
          <w:rFonts w:ascii="Tahoma" w:hAnsi="Tahoma" w:cs="Tahoma"/>
          <w:sz w:val="20"/>
          <w:szCs w:val="20"/>
        </w:rPr>
        <w:t>, and legal approval</w:t>
      </w:r>
      <w:r w:rsidRPr="00FA3FB8">
        <w:rPr>
          <w:rFonts w:ascii="Tahoma" w:hAnsi="Tahoma" w:cs="Tahoma"/>
          <w:sz w:val="20"/>
          <w:szCs w:val="20"/>
        </w:rPr>
        <w:t xml:space="preserve">. </w:t>
      </w:r>
      <w:r w:rsidR="00944DD5" w:rsidRPr="00FA3FB8">
        <w:rPr>
          <w:rFonts w:ascii="Tahoma" w:hAnsi="Tahoma" w:cs="Tahoma"/>
          <w:sz w:val="20"/>
          <w:szCs w:val="20"/>
        </w:rPr>
        <w:t>Please note not all fields may be app</w:t>
      </w:r>
      <w:r w:rsidRPr="00FA3FB8">
        <w:rPr>
          <w:rFonts w:ascii="Tahoma" w:hAnsi="Tahoma" w:cs="Tahoma"/>
          <w:sz w:val="20"/>
          <w:szCs w:val="20"/>
        </w:rPr>
        <w:t>licable to your project/effort. Completed forms should be</w:t>
      </w:r>
      <w:r w:rsidR="00944DD5" w:rsidRPr="00FA3FB8">
        <w:rPr>
          <w:rFonts w:ascii="Tahoma" w:hAnsi="Tahoma" w:cs="Tahoma"/>
          <w:sz w:val="20"/>
          <w:szCs w:val="20"/>
        </w:rPr>
        <w:t xml:space="preserve"> </w:t>
      </w:r>
      <w:r w:rsidR="009165ED">
        <w:rPr>
          <w:rFonts w:ascii="Tahoma" w:hAnsi="Tahoma" w:cs="Tahoma"/>
          <w:sz w:val="20"/>
          <w:szCs w:val="20"/>
        </w:rPr>
        <w:t xml:space="preserve">emailed back to Jackie Staley and Jessica Elkin.  </w:t>
      </w:r>
      <w:bookmarkStart w:id="0" w:name="_GoBack"/>
      <w:bookmarkEnd w:id="0"/>
    </w:p>
    <w:p w:rsidR="00B96D43" w:rsidRPr="00FA3FB8" w:rsidRDefault="00B96D43">
      <w:pPr>
        <w:rPr>
          <w:rFonts w:ascii="Tahoma" w:hAnsi="Tahoma" w:cs="Tahoma"/>
          <w:b/>
          <w:bCs/>
          <w:color w:val="000000"/>
          <w:sz w:val="21"/>
          <w:szCs w:val="21"/>
        </w:rPr>
      </w:pPr>
    </w:p>
    <w:p w:rsidR="00B96D43" w:rsidRPr="00FA3FB8" w:rsidRDefault="00B96D43">
      <w:pPr>
        <w:rPr>
          <w:rFonts w:ascii="Tahoma" w:hAnsi="Tahoma" w:cs="Tahoma"/>
          <w:b/>
          <w:bCs/>
          <w:color w:val="000000"/>
          <w:sz w:val="21"/>
          <w:szCs w:val="21"/>
        </w:rPr>
      </w:pPr>
    </w:p>
    <w:tbl>
      <w:tblPr>
        <w:tblW w:w="128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6390"/>
      </w:tblGrid>
      <w:tr w:rsidR="00B61E85" w:rsidRPr="00FA3FB8" w:rsidTr="004223C6">
        <w:trPr>
          <w:cantSplit/>
          <w:trHeight w:val="224"/>
        </w:trPr>
        <w:tc>
          <w:tcPr>
            <w:tcW w:w="12870" w:type="dxa"/>
            <w:gridSpan w:val="2"/>
            <w:vAlign w:val="center"/>
          </w:tcPr>
          <w:p w:rsidR="00B61E85" w:rsidRPr="00FA3FB8" w:rsidRDefault="00BB6925" w:rsidP="00B61E85">
            <w:pPr>
              <w:keepNext/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Highlight </w:t>
            </w:r>
            <w:r w:rsidR="00B61E85" w:rsidRPr="00FA3FB8">
              <w:rPr>
                <w:rFonts w:ascii="Tahoma" w:hAnsi="Tahoma" w:cs="Tahoma"/>
                <w:b/>
                <w:bCs/>
                <w:sz w:val="22"/>
                <w:szCs w:val="22"/>
              </w:rPr>
              <w:t>which category applies</w:t>
            </w:r>
            <w:r w:rsidR="00446003" w:rsidRPr="00FA3FB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to your request</w:t>
            </w:r>
            <w:r w:rsidR="00B61E85" w:rsidRPr="00FA3FB8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  <w:p w:rsidR="00BB6925" w:rsidRPr="00FA3FB8" w:rsidRDefault="00B61E85" w:rsidP="00BB6925">
            <w:pPr>
              <w:pStyle w:val="ListParagraph"/>
              <w:keepNext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Onboarding </w:t>
            </w:r>
            <w:r w:rsidRPr="00FA3FB8"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  <w:t>(First 90 Days)</w:t>
            </w:r>
          </w:p>
          <w:p w:rsidR="00BB6925" w:rsidRPr="00FA3FB8" w:rsidRDefault="00B61E85" w:rsidP="00BB6925">
            <w:pPr>
              <w:pStyle w:val="ListParagraph"/>
              <w:keepNext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Customer Engagement </w:t>
            </w:r>
            <w:r w:rsidRPr="00FA3FB8"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  <w:t>(Promotional and Feature Marketing)</w:t>
            </w: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</w:p>
          <w:p w:rsidR="00BB6925" w:rsidRPr="00FA3FB8" w:rsidRDefault="00B61E85" w:rsidP="00BB6925">
            <w:pPr>
              <w:pStyle w:val="ListParagraph"/>
              <w:keepNext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>Corporate Approval</w:t>
            </w:r>
            <w:r w:rsidR="009C45F5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 / Copy Writing Requests</w:t>
            </w: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 </w:t>
            </w:r>
            <w:r w:rsidRPr="00FA3FB8"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  <w:t>(Brand, Product, Legal and other as required)</w:t>
            </w:r>
          </w:p>
          <w:p w:rsidR="00BB6925" w:rsidRPr="00FA3FB8" w:rsidRDefault="00B61E85" w:rsidP="00BB6925">
            <w:pPr>
              <w:pStyle w:val="ListParagraph"/>
              <w:keepNext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Transactional/Trigger </w:t>
            </w:r>
            <w:r w:rsidRPr="00FA3FB8"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  <w:t>(My Account, Billing, Payments, Changes or Alerts)</w:t>
            </w:r>
          </w:p>
          <w:p w:rsidR="005C1ACE" w:rsidRPr="00FA3FB8" w:rsidRDefault="00D70A37" w:rsidP="005C1ACE">
            <w:pPr>
              <w:pStyle w:val="ListParagraph"/>
              <w:keepNext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80"/>
              <w:ind w:left="1498"/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>Ser</w:t>
            </w:r>
            <w:r w:rsidR="00B61E85" w:rsidRPr="00FA3FB8">
              <w:rPr>
                <w:rFonts w:ascii="Tahoma" w:hAnsi="Tahoma" w:cs="Tahoma"/>
                <w:b/>
                <w:bCs/>
                <w:color w:val="4F81BD" w:themeColor="accent1"/>
                <w:sz w:val="22"/>
                <w:szCs w:val="22"/>
              </w:rPr>
              <w:t xml:space="preserve">vice Event </w:t>
            </w:r>
            <w:r w:rsidR="00B61E85" w:rsidRPr="00FA3FB8">
              <w:rPr>
                <w:rFonts w:ascii="Tahoma" w:hAnsi="Tahoma" w:cs="Tahoma"/>
                <w:bCs/>
                <w:color w:val="4F81BD" w:themeColor="accent1"/>
                <w:sz w:val="22"/>
                <w:szCs w:val="22"/>
              </w:rPr>
              <w:t>(Billing Update, Channel Line Up Changes, Device Swaps)</w:t>
            </w:r>
          </w:p>
        </w:tc>
      </w:tr>
      <w:tr w:rsidR="00B61E85" w:rsidRPr="00FA3FB8" w:rsidTr="004223C6">
        <w:trPr>
          <w:cantSplit/>
          <w:trHeight w:val="224"/>
        </w:trPr>
        <w:tc>
          <w:tcPr>
            <w:tcW w:w="6480" w:type="dxa"/>
            <w:vAlign w:val="center"/>
          </w:tcPr>
          <w:p w:rsidR="00B61E85" w:rsidRPr="00FA3FB8" w:rsidRDefault="00B61E85" w:rsidP="00B61E85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 w:hanging="348"/>
              <w:contextualSpacing w:val="0"/>
              <w:rPr>
                <w:sz w:val="22"/>
                <w:szCs w:val="22"/>
              </w:rPr>
            </w:pPr>
            <w:r w:rsidRPr="00FA3FB8">
              <w:rPr>
                <w:sz w:val="22"/>
                <w:szCs w:val="22"/>
              </w:rPr>
              <w:t>Questions</w:t>
            </w:r>
          </w:p>
        </w:tc>
        <w:tc>
          <w:tcPr>
            <w:tcW w:w="6390" w:type="dxa"/>
            <w:vAlign w:val="center"/>
          </w:tcPr>
          <w:p w:rsidR="00B61E85" w:rsidRPr="00FA3FB8" w:rsidRDefault="00E4319E" w:rsidP="002B054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A3FB8">
              <w:rPr>
                <w:rFonts w:ascii="Tahoma" w:hAnsi="Tahoma" w:cs="Tahoma"/>
                <w:b/>
                <w:sz w:val="22"/>
                <w:szCs w:val="22"/>
              </w:rPr>
              <w:t>Information Requested</w:t>
            </w:r>
          </w:p>
        </w:tc>
      </w:tr>
      <w:tr w:rsidR="00FD01AF" w:rsidRPr="00FA3FB8" w:rsidTr="004223C6">
        <w:trPr>
          <w:cantSplit/>
          <w:trHeight w:val="224"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  <w:contextualSpacing w:val="0"/>
            </w:pPr>
            <w:r w:rsidRPr="00FA3FB8">
              <w:t>Current Date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FE0DFC">
            <w:pPr>
              <w:ind w:firstLine="66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BB6925" w:rsidRPr="00FA3FB8" w:rsidTr="004223C6">
        <w:trPr>
          <w:cantSplit/>
          <w:trHeight w:val="224"/>
        </w:trPr>
        <w:tc>
          <w:tcPr>
            <w:tcW w:w="6480" w:type="dxa"/>
            <w:vAlign w:val="center"/>
          </w:tcPr>
          <w:p w:rsidR="00BB6925" w:rsidRPr="00FA3FB8" w:rsidRDefault="00BB6925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  <w:contextualSpacing w:val="0"/>
            </w:pPr>
            <w:r w:rsidRPr="00FA3FB8">
              <w:t>Describe the customer experience journey in its current and desired state.</w:t>
            </w:r>
          </w:p>
          <w:p w:rsidR="00BB6925" w:rsidRPr="00FA3FB8" w:rsidRDefault="00BB6925" w:rsidP="00BB6925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  <w:contextualSpacing w:val="0"/>
              <w:rPr>
                <w:b w:val="0"/>
              </w:rPr>
            </w:pPr>
            <w:r w:rsidRPr="00FA3FB8">
              <w:rPr>
                <w:b w:val="0"/>
              </w:rPr>
              <w:t>This provides an overview of the end to end customer experience, and the context incluences the messaging strategy, approach and recommended tactics outlined in this form.</w:t>
            </w:r>
          </w:p>
        </w:tc>
        <w:tc>
          <w:tcPr>
            <w:tcW w:w="6390" w:type="dxa"/>
            <w:vAlign w:val="center"/>
          </w:tcPr>
          <w:p w:rsidR="00BB6925" w:rsidRPr="00FA3FB8" w:rsidRDefault="00BB6925" w:rsidP="00BB6925">
            <w:pPr>
              <w:ind w:firstLine="66"/>
              <w:rPr>
                <w:rFonts w:ascii="Tahoma" w:hAnsi="Tahoma" w:cs="Tahoma"/>
                <w:b/>
                <w:sz w:val="18"/>
                <w:szCs w:val="20"/>
              </w:rPr>
            </w:pPr>
            <w:r w:rsidRPr="00FA3FB8">
              <w:rPr>
                <w:rFonts w:ascii="Tahoma" w:hAnsi="Tahoma" w:cs="Tahoma"/>
                <w:b/>
                <w:sz w:val="18"/>
                <w:szCs w:val="20"/>
              </w:rPr>
              <w:t>Current State:</w:t>
            </w:r>
          </w:p>
          <w:p w:rsidR="00BB6925" w:rsidRPr="00FA3FB8" w:rsidRDefault="00BB6925" w:rsidP="00FE0DFC">
            <w:pPr>
              <w:ind w:firstLine="66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BB6925" w:rsidRPr="00FA3FB8" w:rsidRDefault="00BB6925" w:rsidP="00FE0DFC">
            <w:pPr>
              <w:ind w:firstLine="66"/>
              <w:rPr>
                <w:rFonts w:ascii="Tahoma" w:hAnsi="Tahoma" w:cs="Tahoma"/>
                <w:b/>
                <w:sz w:val="18"/>
                <w:szCs w:val="20"/>
              </w:rPr>
            </w:pPr>
          </w:p>
          <w:p w:rsidR="00BB6925" w:rsidRPr="00FA3FB8" w:rsidRDefault="00BB6925" w:rsidP="00FE0DFC">
            <w:pPr>
              <w:ind w:firstLine="66"/>
              <w:rPr>
                <w:rFonts w:ascii="Tahoma" w:hAnsi="Tahoma" w:cs="Tahoma"/>
                <w:b/>
                <w:sz w:val="18"/>
                <w:szCs w:val="20"/>
              </w:rPr>
            </w:pPr>
            <w:r w:rsidRPr="00FA3FB8">
              <w:rPr>
                <w:rFonts w:ascii="Tahoma" w:hAnsi="Tahoma" w:cs="Tahoma"/>
                <w:b/>
                <w:sz w:val="18"/>
                <w:szCs w:val="20"/>
              </w:rPr>
              <w:t>Recommended State:</w:t>
            </w:r>
          </w:p>
        </w:tc>
      </w:tr>
      <w:tr w:rsidR="00FD01AF" w:rsidRPr="00FA3FB8" w:rsidTr="004223C6">
        <w:trPr>
          <w:cantSplit/>
          <w:trHeight w:val="1475"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  <w:contextualSpacing w:val="0"/>
            </w:pPr>
            <w:r w:rsidRPr="00FA3FB8">
              <w:t xml:space="preserve">Name of Requestor </w:t>
            </w:r>
          </w:p>
          <w:p w:rsidR="00FD01AF" w:rsidRPr="00FA3FB8" w:rsidRDefault="00FD01AF" w:rsidP="0060548A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864" w:hanging="360"/>
              <w:rPr>
                <w:b w:val="0"/>
              </w:rPr>
            </w:pPr>
            <w:r w:rsidRPr="00FA3FB8">
              <w:rPr>
                <w:b w:val="0"/>
              </w:rPr>
              <w:t>Please list the name of the day to day contact, if</w:t>
            </w:r>
          </w:p>
          <w:p w:rsidR="00FD01AF" w:rsidRPr="00FA3FB8" w:rsidRDefault="00FD01AF" w:rsidP="0060548A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864" w:hanging="360"/>
              <w:rPr>
                <w:b w:val="0"/>
              </w:rPr>
            </w:pPr>
            <w:r w:rsidRPr="00FA3FB8">
              <w:rPr>
                <w:b w:val="0"/>
              </w:rPr>
              <w:t>different than requestor.  The day to day contact will</w:t>
            </w:r>
          </w:p>
          <w:p w:rsidR="00FD01AF" w:rsidRPr="00FA3FB8" w:rsidRDefault="00FD01AF" w:rsidP="0060548A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16" w:hanging="12"/>
              <w:rPr>
                <w:b w:val="0"/>
                <w:i/>
              </w:rPr>
            </w:pPr>
            <w:r w:rsidRPr="00FA3FB8">
              <w:rPr>
                <w:b w:val="0"/>
              </w:rPr>
              <w:t>provide direction, tim</w:t>
            </w:r>
            <w:r w:rsidR="005221F4" w:rsidRPr="00FA3FB8">
              <w:rPr>
                <w:b w:val="0"/>
              </w:rPr>
              <w:t xml:space="preserve">ing updates, </w:t>
            </w:r>
            <w:r w:rsidRPr="00FA3FB8">
              <w:rPr>
                <w:b w:val="0"/>
              </w:rPr>
              <w:t>and cross functional ownership</w:t>
            </w:r>
            <w:r w:rsidRPr="00FA3FB8">
              <w:rPr>
                <w:b w:val="0"/>
                <w:i/>
              </w:rPr>
              <w:t>.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FE0DFC">
            <w:pPr>
              <w:ind w:firstLine="66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16"/>
              <w:contextualSpacing w:val="0"/>
            </w:pPr>
            <w:r w:rsidRPr="00FA3FB8">
              <w:t xml:space="preserve">Name of Project 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FE0DFC">
            <w:pPr>
              <w:ind w:firstLine="66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numPr>
                <w:ilvl w:val="0"/>
                <w:numId w:val="3"/>
              </w:numPr>
              <w:spacing w:before="120" w:after="120"/>
              <w:ind w:left="504"/>
              <w:contextualSpacing w:val="0"/>
            </w:pPr>
            <w:r w:rsidRPr="00FA3FB8">
              <w:t>What is the goal and/or desired outcome of the project</w:t>
            </w:r>
            <w:r w:rsidRPr="00FA3FB8">
              <w:rPr>
                <w:b w:val="0"/>
              </w:rPr>
              <w:t xml:space="preserve">?  </w:t>
            </w:r>
          </w:p>
          <w:p w:rsidR="00FD01AF" w:rsidRPr="00FA3FB8" w:rsidRDefault="00BB6925" w:rsidP="00BB6925">
            <w:pPr>
              <w:pStyle w:val="numbered"/>
              <w:numPr>
                <w:ilvl w:val="0"/>
                <w:numId w:val="0"/>
              </w:numPr>
              <w:spacing w:before="120" w:after="120"/>
              <w:ind w:left="504"/>
              <w:contextualSpacing w:val="0"/>
              <w:rPr>
                <w:b w:val="0"/>
              </w:rPr>
            </w:pPr>
            <w:r w:rsidRPr="00FA3FB8">
              <w:rPr>
                <w:b w:val="0"/>
              </w:rPr>
              <w:t>Please include</w:t>
            </w:r>
            <w:r w:rsidR="00FD01AF" w:rsidRPr="00FA3FB8">
              <w:rPr>
                <w:b w:val="0"/>
              </w:rPr>
              <w:t xml:space="preserve"> any specific revenue</w:t>
            </w:r>
            <w:r w:rsidR="005221F4" w:rsidRPr="00FA3FB8">
              <w:rPr>
                <w:b w:val="0"/>
              </w:rPr>
              <w:t xml:space="preserve">, retention, </w:t>
            </w:r>
            <w:r w:rsidR="00AC55FA" w:rsidRPr="00FA3FB8">
              <w:rPr>
                <w:b w:val="0"/>
              </w:rPr>
              <w:t xml:space="preserve">customer experience (CX) </w:t>
            </w:r>
            <w:r w:rsidR="00FD01AF" w:rsidRPr="00FA3FB8">
              <w:rPr>
                <w:b w:val="0"/>
              </w:rPr>
              <w:t>goals</w:t>
            </w:r>
            <w:r w:rsidR="00AC55FA" w:rsidRPr="00FA3FB8">
              <w:rPr>
                <w:b w:val="0"/>
              </w:rPr>
              <w:t xml:space="preserve"> (i.e. reduce calls, truck rolls, NPS)</w:t>
            </w:r>
            <w:r w:rsidR="00AC55FA" w:rsidRPr="00FA3FB8">
              <w:t xml:space="preserve"> </w:t>
            </w:r>
            <w:r w:rsidR="00AC55FA" w:rsidRPr="00FA3FB8">
              <w:rPr>
                <w:b w:val="0"/>
              </w:rPr>
              <w:t>or response to an audit, regulatory requirements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FE0DFC">
            <w:pPr>
              <w:spacing w:before="100" w:beforeAutospacing="1" w:after="100" w:afterAutospacing="1"/>
              <w:ind w:left="1080" w:hanging="924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numPr>
                <w:ilvl w:val="0"/>
                <w:numId w:val="3"/>
              </w:numPr>
              <w:spacing w:before="120" w:after="120"/>
              <w:ind w:left="504"/>
              <w:contextualSpacing w:val="0"/>
            </w:pPr>
            <w:r w:rsidRPr="00FA3FB8">
              <w:lastRenderedPageBreak/>
              <w:t xml:space="preserve">Describe your specific communication request including:  </w:t>
            </w:r>
          </w:p>
          <w:p w:rsidR="002543F9" w:rsidRPr="00FA3FB8" w:rsidRDefault="005221F4" w:rsidP="0028089F">
            <w:pPr>
              <w:pStyle w:val="numbered"/>
              <w:numPr>
                <w:ilvl w:val="0"/>
                <w:numId w:val="4"/>
              </w:numPr>
              <w:spacing w:before="120" w:after="120"/>
              <w:ind w:left="504" w:firstLine="12"/>
              <w:rPr>
                <w:b w:val="0"/>
              </w:rPr>
            </w:pPr>
            <w:r w:rsidRPr="00FA3FB8">
              <w:rPr>
                <w:b w:val="0"/>
              </w:rPr>
              <w:t>Is this a new communication or an update(s)</w:t>
            </w:r>
            <w:r w:rsidR="002543F9" w:rsidRPr="00FA3FB8">
              <w:rPr>
                <w:b w:val="0"/>
              </w:rPr>
              <w:t xml:space="preserve"> to an existing communication?</w:t>
            </w:r>
          </w:p>
          <w:p w:rsidR="002543F9" w:rsidRPr="00FA3FB8" w:rsidRDefault="002543F9" w:rsidP="0028089F">
            <w:pPr>
              <w:pStyle w:val="numbered"/>
              <w:numPr>
                <w:ilvl w:val="0"/>
                <w:numId w:val="6"/>
              </w:numPr>
              <w:spacing w:before="120" w:after="120"/>
              <w:rPr>
                <w:b w:val="0"/>
                <w:i/>
              </w:rPr>
            </w:pPr>
            <w:r w:rsidRPr="00FA3FB8">
              <w:rPr>
                <w:b w:val="0"/>
                <w:i/>
              </w:rPr>
              <w:t>If existing, please attach.</w:t>
            </w:r>
          </w:p>
          <w:p w:rsidR="00FD01AF" w:rsidRPr="00FA3FB8" w:rsidRDefault="005221F4" w:rsidP="0028089F">
            <w:pPr>
              <w:pStyle w:val="numbered"/>
              <w:numPr>
                <w:ilvl w:val="0"/>
                <w:numId w:val="4"/>
              </w:numPr>
              <w:spacing w:before="120" w:after="120"/>
              <w:ind w:left="504" w:firstLine="12"/>
              <w:rPr>
                <w:b w:val="0"/>
              </w:rPr>
            </w:pPr>
            <w:r w:rsidRPr="00FA3FB8">
              <w:rPr>
                <w:b w:val="0"/>
              </w:rPr>
              <w:t>Please include m</w:t>
            </w:r>
            <w:r w:rsidR="00FD01AF" w:rsidRPr="00FA3FB8">
              <w:rPr>
                <w:b w:val="0"/>
              </w:rPr>
              <w:t>essage details and creative specifics</w:t>
            </w:r>
          </w:p>
          <w:p w:rsidR="00FD01AF" w:rsidRPr="00FA3FB8" w:rsidRDefault="00FD01AF" w:rsidP="0028089F">
            <w:pPr>
              <w:pStyle w:val="numbered"/>
              <w:keepLines/>
              <w:numPr>
                <w:ilvl w:val="0"/>
                <w:numId w:val="4"/>
              </w:numPr>
              <w:spacing w:before="120" w:after="120"/>
              <w:ind w:hanging="204"/>
              <w:rPr>
                <w:b w:val="0"/>
              </w:rPr>
            </w:pPr>
            <w:r w:rsidRPr="00FA3FB8">
              <w:rPr>
                <w:b w:val="0"/>
              </w:rPr>
              <w:t>If submitting something for Corporate Approval that contains previously approved content, please flag what is new and what has been previously approved to help expedite the process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spacing w:before="100" w:beforeAutospacing="1" w:after="100" w:afterAutospacing="1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numPr>
                <w:ilvl w:val="0"/>
                <w:numId w:val="3"/>
              </w:numPr>
              <w:spacing w:before="120" w:after="120"/>
              <w:ind w:left="504"/>
              <w:contextualSpacing w:val="0"/>
            </w:pPr>
            <w:r w:rsidRPr="00FA3FB8">
              <w:t xml:space="preserve">What is the specific customer call to action? </w:t>
            </w:r>
          </w:p>
          <w:p w:rsidR="00FD01AF" w:rsidRPr="00FA3FB8" w:rsidRDefault="00FD01AF" w:rsidP="00FD01AF">
            <w:pPr>
              <w:pStyle w:val="numbered"/>
              <w:numPr>
                <w:ilvl w:val="0"/>
                <w:numId w:val="0"/>
              </w:numPr>
              <w:spacing w:before="120" w:after="120"/>
              <w:ind w:left="504"/>
              <w:contextualSpacing w:val="0"/>
            </w:pPr>
            <w:r w:rsidRPr="00FA3FB8">
              <w:rPr>
                <w:b w:val="0"/>
              </w:rPr>
              <w:t>If the call to action includes sending customers to a destination, what is the destination? Is the destination updated with current information? Is the destination providing the desired customer experience?</w:t>
            </w:r>
            <w:r w:rsidR="005221F4" w:rsidRPr="00FA3FB8">
              <w:rPr>
                <w:b w:val="0"/>
              </w:rPr>
              <w:t xml:space="preserve">  If not, when is it scheduled to be updated?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spacing w:before="100" w:beforeAutospacing="1" w:after="100" w:afterAutospacing="1"/>
              <w:rPr>
                <w:rFonts w:ascii="Tahoma" w:hAnsi="Tahoma" w:cs="Tahoma"/>
                <w:color w:val="110965"/>
                <w:sz w:val="21"/>
                <w:szCs w:val="21"/>
              </w:rPr>
            </w:pPr>
          </w:p>
        </w:tc>
      </w:tr>
      <w:tr w:rsidR="00605ABD" w:rsidRPr="00FA3FB8" w:rsidTr="005221F4">
        <w:trPr>
          <w:cantSplit/>
          <w:trHeight w:val="323"/>
        </w:trPr>
        <w:tc>
          <w:tcPr>
            <w:tcW w:w="12870" w:type="dxa"/>
            <w:gridSpan w:val="2"/>
            <w:vAlign w:val="center"/>
          </w:tcPr>
          <w:p w:rsidR="00DB69FD" w:rsidRPr="00FA3FB8" w:rsidRDefault="00605ABD" w:rsidP="0028089F">
            <w:pPr>
              <w:pStyle w:val="ListParagraph"/>
              <w:numPr>
                <w:ilvl w:val="0"/>
                <w:numId w:val="3"/>
              </w:numPr>
              <w:spacing w:before="120" w:after="120"/>
              <w:ind w:left="504"/>
              <w:rPr>
                <w:rFonts w:ascii="Tahoma" w:hAnsi="Tahoma" w:cs="Tahoma"/>
                <w:sz w:val="20"/>
                <w:szCs w:val="20"/>
              </w:rPr>
            </w:pPr>
            <w:r w:rsidRPr="00FA3FB8">
              <w:rPr>
                <w:rFonts w:ascii="Tahoma" w:hAnsi="Tahoma" w:cs="Tahoma"/>
                <w:b/>
                <w:sz w:val="20"/>
                <w:szCs w:val="20"/>
              </w:rPr>
              <w:t xml:space="preserve">Please highlight any tactic requests: </w:t>
            </w:r>
          </w:p>
          <w:p w:rsidR="00D70A37" w:rsidRPr="00FA3FB8" w:rsidRDefault="00D70A37" w:rsidP="00D70A37">
            <w:pPr>
              <w:pStyle w:val="ListParagraph"/>
              <w:spacing w:before="120" w:after="120"/>
              <w:ind w:left="696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523" w:type="dxa"/>
              <w:tblLook w:val="04A0" w:firstRow="1" w:lastRow="0" w:firstColumn="1" w:lastColumn="0" w:noHBand="0" w:noVBand="1"/>
            </w:tblPr>
            <w:tblGrid>
              <w:gridCol w:w="1800"/>
              <w:gridCol w:w="2070"/>
              <w:gridCol w:w="1928"/>
              <w:gridCol w:w="2032"/>
              <w:gridCol w:w="1980"/>
              <w:gridCol w:w="1800"/>
            </w:tblGrid>
            <w:tr w:rsidR="00D70A37" w:rsidRPr="00FA3FB8" w:rsidTr="00D70A37">
              <w:tc>
                <w:tcPr>
                  <w:tcW w:w="180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Email</w:t>
                  </w:r>
                </w:p>
              </w:tc>
              <w:tc>
                <w:tcPr>
                  <w:tcW w:w="207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SMS*</w:t>
                  </w:r>
                </w:p>
              </w:tc>
              <w:tc>
                <w:tcPr>
                  <w:tcW w:w="1928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Mobile Push</w:t>
                  </w:r>
                </w:p>
              </w:tc>
              <w:tc>
                <w:tcPr>
                  <w:tcW w:w="2032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Service Alert</w:t>
                  </w:r>
                </w:p>
              </w:tc>
              <w:tc>
                <w:tcPr>
                  <w:tcW w:w="198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Blue Bar</w:t>
                  </w:r>
                </w:p>
              </w:tc>
              <w:tc>
                <w:tcPr>
                  <w:tcW w:w="1800" w:type="dxa"/>
                </w:tcPr>
                <w:p w:rsidR="00CE22DA" w:rsidRDefault="00220F5D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X1 Notification*</w:t>
                  </w:r>
                </w:p>
                <w:p w:rsidR="00CE22DA" w:rsidRPr="00CE22DA" w:rsidRDefault="00CE22DA" w:rsidP="00CE22DA">
                  <w:pPr>
                    <w:pStyle w:val="ListParagraph"/>
                    <w:spacing w:before="120" w:after="120"/>
                    <w:ind w:left="144"/>
                    <w:contextualSpacing w:val="0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CE22DA">
                    <w:rPr>
                      <w:rFonts w:ascii="Tahoma" w:hAnsi="Tahoma" w:cs="Tahoma"/>
                      <w:sz w:val="16"/>
                      <w:szCs w:val="16"/>
                    </w:rPr>
                    <w:t>- Additional X1 questions included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below</w:t>
                  </w:r>
                  <w:r w:rsidRPr="00CE22DA">
                    <w:rPr>
                      <w:rFonts w:ascii="Tahoma" w:hAnsi="Tahoma" w:cs="Tahoma"/>
                      <w:sz w:val="16"/>
                      <w:szCs w:val="16"/>
                    </w:rPr>
                    <w:t>, #21-2</w:t>
                  </w:r>
                  <w:r w:rsidR="00BB24A1">
                    <w:rPr>
                      <w:rFonts w:ascii="Tahoma" w:hAnsi="Tahoma" w:cs="Tahoma"/>
                      <w:sz w:val="16"/>
                      <w:szCs w:val="16"/>
                    </w:rPr>
                    <w:t>3</w:t>
                  </w:r>
                </w:p>
              </w:tc>
            </w:tr>
            <w:tr w:rsidR="00D70A37" w:rsidRPr="00FA3FB8" w:rsidTr="00D70A37">
              <w:tc>
                <w:tcPr>
                  <w:tcW w:w="180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Letter</w:t>
                  </w:r>
                </w:p>
              </w:tc>
              <w:tc>
                <w:tcPr>
                  <w:tcW w:w="207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Postcard/Direct Mail</w:t>
                  </w:r>
                </w:p>
              </w:tc>
              <w:tc>
                <w:tcPr>
                  <w:tcW w:w="1928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Ad Page</w:t>
                  </w:r>
                </w:p>
              </w:tc>
              <w:tc>
                <w:tcPr>
                  <w:tcW w:w="2032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Educational Video</w:t>
                  </w:r>
                </w:p>
              </w:tc>
              <w:tc>
                <w:tcPr>
                  <w:tcW w:w="198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Bill Insert</w:t>
                  </w:r>
                </w:p>
              </w:tc>
              <w:tc>
                <w:tcPr>
                  <w:tcW w:w="1800" w:type="dxa"/>
                </w:tcPr>
                <w:p w:rsidR="00D70A37" w:rsidRPr="00FA3FB8" w:rsidRDefault="00D70A37" w:rsidP="00D70A37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A3FB8">
                    <w:rPr>
                      <w:rFonts w:ascii="Tahoma" w:hAnsi="Tahoma" w:cs="Tahoma"/>
                      <w:sz w:val="20"/>
                      <w:szCs w:val="20"/>
                    </w:rPr>
                    <w:t>Bill Message</w:t>
                  </w:r>
                </w:p>
              </w:tc>
            </w:tr>
          </w:tbl>
          <w:p w:rsidR="00D70A37" w:rsidRPr="00FA3FB8" w:rsidRDefault="00D70A37" w:rsidP="00D70A3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:rsidR="00605ABD" w:rsidRPr="00FA3FB8" w:rsidRDefault="00605ABD" w:rsidP="00605ABD">
            <w:pPr>
              <w:spacing w:before="120" w:after="120"/>
              <w:ind w:left="516"/>
              <w:rPr>
                <w:rFonts w:ascii="Tahoma" w:hAnsi="Tahoma" w:cs="Tahoma"/>
                <w:i/>
                <w:sz w:val="20"/>
                <w:szCs w:val="20"/>
              </w:rPr>
            </w:pPr>
            <w:r w:rsidRPr="00FA3FB8">
              <w:rPr>
                <w:rFonts w:ascii="Tahoma" w:hAnsi="Tahoma" w:cs="Tahoma"/>
                <w:i/>
                <w:sz w:val="20"/>
                <w:szCs w:val="20"/>
              </w:rPr>
              <w:t>Please Note: Not all tactics are available for each request. The Customer Communications lead assigned to your request will provide recommendations.</w:t>
            </w:r>
          </w:p>
          <w:p w:rsidR="00DB69FD" w:rsidRPr="00FA3FB8" w:rsidRDefault="00DB69FD" w:rsidP="00605ABD">
            <w:pPr>
              <w:spacing w:before="120" w:after="120"/>
              <w:ind w:left="516"/>
              <w:rPr>
                <w:rFonts w:ascii="Tahoma" w:hAnsi="Tahoma" w:cs="Tahoma"/>
                <w:sz w:val="20"/>
                <w:szCs w:val="20"/>
              </w:rPr>
            </w:pPr>
            <w:r w:rsidRPr="00FA3FB8">
              <w:rPr>
                <w:rFonts w:ascii="Tahoma" w:hAnsi="Tahoma" w:cs="Tahoma"/>
                <w:sz w:val="20"/>
                <w:szCs w:val="20"/>
              </w:rPr>
              <w:t>*If this is an SMS</w:t>
            </w:r>
            <w:r w:rsidR="00220F5D">
              <w:rPr>
                <w:rFonts w:ascii="Tahoma" w:hAnsi="Tahoma" w:cs="Tahoma"/>
                <w:sz w:val="20"/>
                <w:szCs w:val="20"/>
              </w:rPr>
              <w:t xml:space="preserve"> or X1</w:t>
            </w:r>
            <w:r w:rsidR="000A5819">
              <w:rPr>
                <w:rFonts w:ascii="Tahoma" w:hAnsi="Tahoma" w:cs="Tahoma"/>
                <w:sz w:val="20"/>
                <w:szCs w:val="20"/>
              </w:rPr>
              <w:t xml:space="preserve"> Notification</w:t>
            </w:r>
            <w:r w:rsidRPr="00FA3FB8">
              <w:rPr>
                <w:rFonts w:ascii="Tahoma" w:hAnsi="Tahoma" w:cs="Tahoma"/>
                <w:sz w:val="20"/>
                <w:szCs w:val="20"/>
              </w:rPr>
              <w:t xml:space="preserve"> request, </w:t>
            </w:r>
            <w:r w:rsidR="003541E6" w:rsidRPr="00FA3FB8">
              <w:rPr>
                <w:rFonts w:ascii="Tahoma" w:hAnsi="Tahoma" w:cs="Tahoma"/>
                <w:sz w:val="20"/>
                <w:szCs w:val="20"/>
              </w:rPr>
              <w:t xml:space="preserve">this request </w:t>
            </w:r>
            <w:r w:rsidR="00220F5D">
              <w:rPr>
                <w:rFonts w:ascii="Tahoma" w:hAnsi="Tahoma" w:cs="Tahoma"/>
                <w:sz w:val="20"/>
                <w:szCs w:val="20"/>
              </w:rPr>
              <w:t>will</w:t>
            </w:r>
            <w:r w:rsidR="003541E6" w:rsidRPr="00FA3FB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A5819">
              <w:rPr>
                <w:rFonts w:ascii="Tahoma" w:hAnsi="Tahoma" w:cs="Tahoma"/>
                <w:sz w:val="20"/>
                <w:szCs w:val="20"/>
              </w:rPr>
              <w:t xml:space="preserve">need to </w:t>
            </w:r>
            <w:r w:rsidR="003541E6" w:rsidRPr="00FA3FB8">
              <w:rPr>
                <w:rFonts w:ascii="Tahoma" w:hAnsi="Tahoma" w:cs="Tahoma"/>
                <w:sz w:val="20"/>
                <w:szCs w:val="20"/>
              </w:rPr>
              <w:t xml:space="preserve">be reviewed by </w:t>
            </w:r>
            <w:r w:rsidR="00220F5D">
              <w:rPr>
                <w:rFonts w:ascii="Tahoma" w:hAnsi="Tahoma" w:cs="Tahoma"/>
                <w:sz w:val="20"/>
                <w:szCs w:val="20"/>
              </w:rPr>
              <w:t>the Customer Communications Go</w:t>
            </w:r>
            <w:r w:rsidR="00BB6925" w:rsidRPr="00FA3FB8">
              <w:rPr>
                <w:rFonts w:ascii="Tahoma" w:hAnsi="Tahoma" w:cs="Tahoma"/>
                <w:sz w:val="20"/>
                <w:szCs w:val="20"/>
              </w:rPr>
              <w:t xml:space="preserve">vernance </w:t>
            </w:r>
            <w:r w:rsidR="00220F5D">
              <w:rPr>
                <w:rFonts w:ascii="Tahoma" w:hAnsi="Tahoma" w:cs="Tahoma"/>
                <w:sz w:val="20"/>
                <w:szCs w:val="20"/>
              </w:rPr>
              <w:t>or X1 C</w:t>
            </w:r>
            <w:r w:rsidR="003541E6" w:rsidRPr="00FA3FB8">
              <w:rPr>
                <w:rFonts w:ascii="Tahoma" w:hAnsi="Tahoma" w:cs="Tahoma"/>
                <w:sz w:val="20"/>
                <w:szCs w:val="20"/>
              </w:rPr>
              <w:t xml:space="preserve">ommittee.  </w:t>
            </w:r>
          </w:p>
          <w:p w:rsidR="00605ABD" w:rsidRPr="00FA3FB8" w:rsidRDefault="00605ABD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  <w:trHeight w:val="323"/>
        </w:trPr>
        <w:tc>
          <w:tcPr>
            <w:tcW w:w="6480" w:type="dxa"/>
            <w:vAlign w:val="center"/>
          </w:tcPr>
          <w:p w:rsidR="000A5819" w:rsidRPr="00FA3FB8" w:rsidRDefault="00FD01AF" w:rsidP="000A5819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lastRenderedPageBreak/>
              <w:t>What is your targeted launch date?  Wha</w:t>
            </w:r>
            <w:r w:rsidR="00FE0DFC" w:rsidRPr="00FA3FB8">
              <w:t xml:space="preserve">t is driving that launch date? </w:t>
            </w:r>
          </w:p>
          <w:p w:rsidR="00FE0DFC" w:rsidRPr="00FA3FB8" w:rsidRDefault="00FE0DFC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</w:p>
          <w:p w:rsidR="00FD01AF" w:rsidRPr="00FA3FB8" w:rsidRDefault="002543F9" w:rsidP="002543F9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  <w:r w:rsidRPr="00FA3FB8">
              <w:rPr>
                <w:b w:val="0"/>
              </w:rPr>
              <w:t xml:space="preserve">Please be specific </w:t>
            </w:r>
            <w:r w:rsidR="005C1ACE" w:rsidRPr="00FA3FB8">
              <w:rPr>
                <w:b w:val="0"/>
              </w:rPr>
              <w:t xml:space="preserve">(do not write ‘ASAP’ or ‘URGENT’) </w:t>
            </w:r>
            <w:r w:rsidRPr="00FA3FB8">
              <w:rPr>
                <w:b w:val="0"/>
              </w:rPr>
              <w:t xml:space="preserve">and make sure to include any testing </w:t>
            </w:r>
            <w:r w:rsidR="003541E6" w:rsidRPr="00FA3FB8">
              <w:rPr>
                <w:b w:val="0"/>
              </w:rPr>
              <w:t xml:space="preserve">dates </w:t>
            </w:r>
            <w:r w:rsidRPr="00FA3FB8">
              <w:rPr>
                <w:b w:val="0"/>
              </w:rPr>
              <w:t>needed before the go-live or customer in-home date.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  <w:trHeight w:val="323"/>
        </w:trPr>
        <w:tc>
          <w:tcPr>
            <w:tcW w:w="6480" w:type="dxa"/>
            <w:vAlign w:val="center"/>
          </w:tcPr>
          <w:p w:rsidR="00FE0DFC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Do you have planned budget to fund</w:t>
            </w:r>
            <w:r w:rsidR="00FE0DFC" w:rsidRPr="00FA3FB8">
              <w:t xml:space="preserve"> this project? </w:t>
            </w:r>
          </w:p>
          <w:p w:rsidR="00FE0DFC" w:rsidRPr="00FA3FB8" w:rsidRDefault="00FE0DFC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</w:p>
          <w:p w:rsidR="00FD01AF" w:rsidRPr="00FA3FB8" w:rsidRDefault="00FD01AF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16"/>
            </w:pPr>
            <w:r w:rsidRPr="00FA3FB8">
              <w:rPr>
                <w:b w:val="0"/>
              </w:rPr>
              <w:t>If yes, we will ask you for</w:t>
            </w:r>
            <w:r w:rsidR="00B61E85" w:rsidRPr="00FA3FB8">
              <w:rPr>
                <w:b w:val="0"/>
              </w:rPr>
              <w:t xml:space="preserve"> your departmental bill back # or</w:t>
            </w:r>
            <w:r w:rsidRPr="00FA3FB8">
              <w:rPr>
                <w:b w:val="0"/>
              </w:rPr>
              <w:t xml:space="preserve"> Departmental Billing Code</w:t>
            </w:r>
            <w:r w:rsidRPr="00FA3FB8">
              <w:t xml:space="preserve"> </w:t>
            </w:r>
            <w:r w:rsidRPr="00FA3FB8">
              <w:rPr>
                <w:b w:val="0"/>
              </w:rPr>
              <w:t>when we create an estimate</w:t>
            </w:r>
            <w:r w:rsidR="00B61E85" w:rsidRPr="00FA3FB8">
              <w:rPr>
                <w:b w:val="0"/>
              </w:rPr>
              <w:t>.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  <w:trHeight w:val="323"/>
        </w:trPr>
        <w:tc>
          <w:tcPr>
            <w:tcW w:w="6480" w:type="dxa"/>
            <w:vAlign w:val="center"/>
          </w:tcPr>
          <w:p w:rsidR="00FE0DFC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 w:right="168"/>
            </w:pPr>
            <w:r w:rsidRPr="00FA3FB8">
              <w:t>Which specific customers are you targeting?</w:t>
            </w:r>
          </w:p>
          <w:p w:rsidR="00FD01AF" w:rsidRPr="00FA3FB8" w:rsidRDefault="00FE0DFC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 w:right="168"/>
            </w:pPr>
            <w:r w:rsidRPr="00FA3FB8">
              <w:t>Do you need a</w:t>
            </w:r>
            <w:r w:rsidR="002543F9" w:rsidRPr="00FA3FB8">
              <w:t xml:space="preserve"> customer</w:t>
            </w:r>
            <w:r w:rsidRPr="00FA3FB8">
              <w:t xml:space="preserve"> list pulled?</w:t>
            </w:r>
          </w:p>
          <w:p w:rsidR="002543F9" w:rsidRPr="00FA3FB8" w:rsidRDefault="002543F9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 w:right="168"/>
            </w:pPr>
          </w:p>
          <w:p w:rsidR="002543F9" w:rsidRPr="00FA3FB8" w:rsidRDefault="002543F9" w:rsidP="00200B20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 w:right="168"/>
              <w:rPr>
                <w:b w:val="0"/>
              </w:rPr>
            </w:pPr>
            <w:r w:rsidRPr="00FA3FB8">
              <w:rPr>
                <w:b w:val="0"/>
              </w:rPr>
              <w:t xml:space="preserve">If </w:t>
            </w:r>
            <w:r w:rsidR="00200B20" w:rsidRPr="00FA3FB8">
              <w:rPr>
                <w:b w:val="0"/>
              </w:rPr>
              <w:t>pulling a customer list,</w:t>
            </w:r>
            <w:r w:rsidRPr="00FA3FB8">
              <w:rPr>
                <w:b w:val="0"/>
              </w:rPr>
              <w:t xml:space="preserve"> how </w:t>
            </w:r>
            <w:r w:rsidR="005221F4" w:rsidRPr="00FA3FB8">
              <w:rPr>
                <w:b w:val="0"/>
              </w:rPr>
              <w:t xml:space="preserve">will the </w:t>
            </w:r>
            <w:r w:rsidRPr="00FA3FB8">
              <w:rPr>
                <w:b w:val="0"/>
              </w:rPr>
              <w:t>the customers</w:t>
            </w:r>
            <w:r w:rsidR="005221F4" w:rsidRPr="00FA3FB8">
              <w:rPr>
                <w:b w:val="0"/>
              </w:rPr>
              <w:t xml:space="preserve"> be</w:t>
            </w:r>
            <w:r w:rsidRPr="00FA3FB8">
              <w:rPr>
                <w:b w:val="0"/>
              </w:rPr>
              <w:t xml:space="preserve"> identified, i.e. rate code, SysPrin/Corp, WIP, etc.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D01AF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What is the number of impacted customers?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E0DFC" w:rsidRPr="00FA3FB8" w:rsidRDefault="00FE0DFC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 xml:space="preserve">Is this a trial or launch? </w:t>
            </w:r>
          </w:p>
          <w:p w:rsidR="00FE0DFC" w:rsidRPr="00FA3FB8" w:rsidRDefault="00FE0DFC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</w:p>
          <w:p w:rsidR="00FD01AF" w:rsidRPr="00FA3FB8" w:rsidRDefault="00FD01AF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  <w:r w:rsidRPr="00FA3FB8">
              <w:rPr>
                <w:b w:val="0"/>
              </w:rPr>
              <w:t>If trial, is this an employee or customer trial</w:t>
            </w:r>
            <w:r w:rsidR="00FE0DFC" w:rsidRPr="00FA3FB8">
              <w:rPr>
                <w:b w:val="0"/>
              </w:rPr>
              <w:t>?</w:t>
            </w:r>
            <w:r w:rsidRPr="00FA3FB8">
              <w:t xml:space="preserve">   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0033E1" w:rsidRPr="00FA3FB8" w:rsidRDefault="00FD01AF" w:rsidP="00200B20">
            <w:pPr>
              <w:pStyle w:val="numbered"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How are the specific customers you are targeting identified in the billing system?</w:t>
            </w:r>
            <w:r w:rsidR="000033E1" w:rsidRPr="00FA3FB8">
              <w:t xml:space="preserve"> 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pStyle w:val="ListParagrap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00B20" w:rsidRPr="00FA3FB8" w:rsidTr="004223C6">
        <w:trPr>
          <w:cantSplit/>
        </w:trPr>
        <w:tc>
          <w:tcPr>
            <w:tcW w:w="6480" w:type="dxa"/>
            <w:vAlign w:val="center"/>
          </w:tcPr>
          <w:p w:rsidR="00200B20" w:rsidRPr="00FA3FB8" w:rsidRDefault="00200B20" w:rsidP="0028089F">
            <w:pPr>
              <w:pStyle w:val="numbered"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Is this data available in Timeline?</w:t>
            </w:r>
          </w:p>
        </w:tc>
        <w:tc>
          <w:tcPr>
            <w:tcW w:w="6390" w:type="dxa"/>
            <w:vAlign w:val="center"/>
          </w:tcPr>
          <w:p w:rsidR="00200B20" w:rsidRPr="00FA3FB8" w:rsidRDefault="00200B20" w:rsidP="002B0544">
            <w:pPr>
              <w:pStyle w:val="ListParagrap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E0DFC" w:rsidRPr="00FA3FB8" w:rsidTr="004223C6">
        <w:trPr>
          <w:cantSplit/>
        </w:trPr>
        <w:tc>
          <w:tcPr>
            <w:tcW w:w="6480" w:type="dxa"/>
            <w:vAlign w:val="center"/>
          </w:tcPr>
          <w:p w:rsidR="00FE0DFC" w:rsidRPr="00FA3FB8" w:rsidRDefault="00FE0DFC" w:rsidP="0028089F">
            <w:pPr>
              <w:pStyle w:val="numbered"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Ha</w:t>
            </w:r>
            <w:r w:rsidR="006A6657" w:rsidRPr="00FA3FB8">
              <w:t xml:space="preserve">ve any Divisional Stakeholders, including DPMOs, been involved? </w:t>
            </w:r>
          </w:p>
          <w:p w:rsidR="00446003" w:rsidRPr="00FA3FB8" w:rsidRDefault="00446003" w:rsidP="00446003">
            <w:pPr>
              <w:pStyle w:val="numbered"/>
              <w:numPr>
                <w:ilvl w:val="0"/>
                <w:numId w:val="0"/>
              </w:numPr>
              <w:spacing w:before="120" w:after="120"/>
              <w:ind w:left="504"/>
            </w:pPr>
          </w:p>
          <w:p w:rsidR="006A6657" w:rsidRPr="00FA3FB8" w:rsidRDefault="006A6657" w:rsidP="006A6657">
            <w:pPr>
              <w:pStyle w:val="numbered"/>
              <w:numPr>
                <w:ilvl w:val="0"/>
                <w:numId w:val="0"/>
              </w:numPr>
              <w:spacing w:before="120" w:after="120"/>
              <w:ind w:left="504"/>
              <w:rPr>
                <w:b w:val="0"/>
              </w:rPr>
            </w:pPr>
            <w:r w:rsidRPr="00FA3FB8">
              <w:rPr>
                <w:b w:val="0"/>
              </w:rPr>
              <w:t xml:space="preserve">If so, who, and </w:t>
            </w:r>
            <w:r w:rsidR="00446003" w:rsidRPr="00FA3FB8">
              <w:rPr>
                <w:b w:val="0"/>
              </w:rPr>
              <w:t>have they approved?</w:t>
            </w:r>
          </w:p>
        </w:tc>
        <w:tc>
          <w:tcPr>
            <w:tcW w:w="6390" w:type="dxa"/>
            <w:vAlign w:val="center"/>
          </w:tcPr>
          <w:p w:rsidR="00FE0DFC" w:rsidRPr="00FA3FB8" w:rsidRDefault="00FE0DFC" w:rsidP="002B0544">
            <w:pPr>
              <w:pStyle w:val="ListParagrap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D01AF" w:rsidRPr="00FA3FB8" w:rsidTr="004223C6">
        <w:trPr>
          <w:cantSplit/>
        </w:trPr>
        <w:tc>
          <w:tcPr>
            <w:tcW w:w="6480" w:type="dxa"/>
            <w:vAlign w:val="center"/>
          </w:tcPr>
          <w:p w:rsidR="00FE0DFC" w:rsidRPr="00FA3FB8" w:rsidRDefault="00FD01AF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Will there be</w:t>
            </w:r>
            <w:r w:rsidR="00FE0DFC" w:rsidRPr="00FA3FB8">
              <w:t xml:space="preserve"> a need for a Spanish version?</w:t>
            </w:r>
          </w:p>
          <w:p w:rsidR="00FE0DFC" w:rsidRPr="00FA3FB8" w:rsidRDefault="00FE0DFC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</w:p>
          <w:p w:rsidR="00FD01AF" w:rsidRPr="00FA3FB8" w:rsidRDefault="00FD01AF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  <w:r w:rsidRPr="00FA3FB8">
              <w:rPr>
                <w:b w:val="0"/>
              </w:rPr>
              <w:t>If so, can we target based on your customer list?</w:t>
            </w:r>
          </w:p>
        </w:tc>
        <w:tc>
          <w:tcPr>
            <w:tcW w:w="6390" w:type="dxa"/>
            <w:vAlign w:val="center"/>
          </w:tcPr>
          <w:p w:rsidR="00FD01AF" w:rsidRPr="00FA3FB8" w:rsidRDefault="00FD01AF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61E85" w:rsidRPr="00FA3FB8" w:rsidTr="004223C6">
        <w:trPr>
          <w:cantSplit/>
        </w:trPr>
        <w:tc>
          <w:tcPr>
            <w:tcW w:w="6480" w:type="dxa"/>
            <w:vAlign w:val="center"/>
          </w:tcPr>
          <w:p w:rsidR="00B61E85" w:rsidRPr="00FA3FB8" w:rsidRDefault="00FE0DFC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lastRenderedPageBreak/>
              <w:t>Please list any existing/</w:t>
            </w:r>
            <w:r w:rsidR="00B61E85" w:rsidRPr="00FA3FB8">
              <w:t xml:space="preserve">associated </w:t>
            </w:r>
            <w:r w:rsidRPr="00FA3FB8">
              <w:rPr>
                <w:u w:val="single"/>
              </w:rPr>
              <w:t>emails,</w:t>
            </w:r>
            <w:r w:rsidR="00B61E85" w:rsidRPr="00FA3FB8">
              <w:rPr>
                <w:u w:val="single"/>
              </w:rPr>
              <w:t xml:space="preserve"> communications</w:t>
            </w:r>
            <w:r w:rsidRPr="00FA3FB8">
              <w:rPr>
                <w:u w:val="single"/>
              </w:rPr>
              <w:t>, or landing pages</w:t>
            </w:r>
            <w:r w:rsidR="00B61E85" w:rsidRPr="00FA3FB8">
              <w:rPr>
                <w:u w:val="single"/>
              </w:rPr>
              <w:t xml:space="preserve"> </w:t>
            </w:r>
            <w:r w:rsidR="00B61E85" w:rsidRPr="00FA3FB8">
              <w:t xml:space="preserve">that pertain to this request </w:t>
            </w:r>
            <w:r w:rsidR="00B61E85" w:rsidRPr="00FA3FB8">
              <w:rPr>
                <w:b w:val="0"/>
              </w:rPr>
              <w:t>(microsite, FAQ page, preexisting communications of some sort, etc.)</w:t>
            </w:r>
            <w:r w:rsidR="00B61E85" w:rsidRPr="00FA3FB8">
              <w:t xml:space="preserve">  </w:t>
            </w:r>
          </w:p>
        </w:tc>
        <w:tc>
          <w:tcPr>
            <w:tcW w:w="6390" w:type="dxa"/>
            <w:vAlign w:val="center"/>
          </w:tcPr>
          <w:p w:rsidR="00B61E85" w:rsidRPr="00FA3FB8" w:rsidRDefault="00B61E85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61E85" w:rsidRPr="00FA3FB8" w:rsidTr="004223C6">
        <w:trPr>
          <w:cantSplit/>
        </w:trPr>
        <w:tc>
          <w:tcPr>
            <w:tcW w:w="6480" w:type="dxa"/>
            <w:vAlign w:val="center"/>
          </w:tcPr>
          <w:p w:rsidR="00FE0DFC" w:rsidRPr="00FA3FB8" w:rsidRDefault="00B61E85" w:rsidP="0028089F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>Do we need to review/align to other content – associated messages/projects?</w:t>
            </w:r>
          </w:p>
          <w:p w:rsidR="00FE0DFC" w:rsidRPr="00FA3FB8" w:rsidRDefault="00FE0DFC" w:rsidP="00FE0DFC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</w:pPr>
          </w:p>
          <w:p w:rsidR="00B61E85" w:rsidRPr="00FA3FB8" w:rsidRDefault="00B61E85" w:rsidP="00200B20">
            <w:pPr>
              <w:pStyle w:val="numbered"/>
              <w:keepLines/>
              <w:numPr>
                <w:ilvl w:val="0"/>
                <w:numId w:val="0"/>
              </w:numPr>
              <w:spacing w:before="120" w:after="120"/>
              <w:ind w:left="504"/>
              <w:rPr>
                <w:b w:val="0"/>
              </w:rPr>
            </w:pPr>
            <w:r w:rsidRPr="00FA3FB8">
              <w:rPr>
                <w:b w:val="0"/>
              </w:rPr>
              <w:t xml:space="preserve">(Einstein/CSR scripts, dot com, My Account, In product messaging, retail collateral, Marketing Ops/Billing, Social, PR, Media / Owned Assets, Messaging Guidelines). </w:t>
            </w:r>
          </w:p>
        </w:tc>
        <w:tc>
          <w:tcPr>
            <w:tcW w:w="6390" w:type="dxa"/>
            <w:vAlign w:val="center"/>
          </w:tcPr>
          <w:p w:rsidR="00B61E85" w:rsidRPr="00FA3FB8" w:rsidRDefault="00B61E85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44AA1" w:rsidRPr="00FA3FB8" w:rsidTr="004223C6">
        <w:trPr>
          <w:cantSplit/>
        </w:trPr>
        <w:tc>
          <w:tcPr>
            <w:tcW w:w="6480" w:type="dxa"/>
            <w:vAlign w:val="center"/>
          </w:tcPr>
          <w:p w:rsidR="00A44AA1" w:rsidRPr="00FA3FB8" w:rsidRDefault="00A44AA1" w:rsidP="000E3AFB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left="504"/>
            </w:pPr>
            <w:r w:rsidRPr="00FA3FB8">
              <w:t xml:space="preserve">Has this project/program been owned by a different Business Owner in the past?  </w:t>
            </w:r>
            <w:r w:rsidR="000E3AFB">
              <w:t>Is</w:t>
            </w:r>
            <w:r w:rsidRPr="00FA3FB8">
              <w:t xml:space="preserve"> there an agency who had previously been tasked with this project?</w:t>
            </w:r>
            <w:r w:rsidRPr="00FA3FB8">
              <w:rPr>
                <w:b w:val="0"/>
              </w:rPr>
              <w:t xml:space="preserve">  </w:t>
            </w:r>
          </w:p>
        </w:tc>
        <w:tc>
          <w:tcPr>
            <w:tcW w:w="6390" w:type="dxa"/>
            <w:vAlign w:val="center"/>
          </w:tcPr>
          <w:p w:rsidR="00A44AA1" w:rsidRPr="00FA3FB8" w:rsidRDefault="00A44AA1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E22DA" w:rsidRPr="00FA3FB8" w:rsidTr="00CE22DA">
        <w:trPr>
          <w:cantSplit/>
          <w:trHeight w:val="431"/>
        </w:trPr>
        <w:tc>
          <w:tcPr>
            <w:tcW w:w="12870" w:type="dxa"/>
            <w:gridSpan w:val="2"/>
            <w:vAlign w:val="center"/>
          </w:tcPr>
          <w:p w:rsidR="00CE22DA" w:rsidRPr="00BB24A1" w:rsidRDefault="00CE22DA" w:rsidP="00CE22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24A1">
              <w:rPr>
                <w:rFonts w:ascii="Tahoma" w:hAnsi="Tahoma" w:cs="Tahoma"/>
                <w:b/>
              </w:rPr>
              <w:t>Additional X1 Notification Questions</w:t>
            </w:r>
          </w:p>
        </w:tc>
      </w:tr>
      <w:tr w:rsidR="00CE22DA" w:rsidRPr="00FA3FB8" w:rsidTr="00CE22DA">
        <w:trPr>
          <w:cantSplit/>
          <w:trHeight w:val="1421"/>
        </w:trPr>
        <w:tc>
          <w:tcPr>
            <w:tcW w:w="12870" w:type="dxa"/>
            <w:gridSpan w:val="2"/>
            <w:vAlign w:val="center"/>
          </w:tcPr>
          <w:p w:rsidR="00CE22DA" w:rsidRPr="00BB24A1" w:rsidRDefault="00CE22DA" w:rsidP="00BB24A1">
            <w:pPr>
              <w:pStyle w:val="ListParagraph"/>
              <w:numPr>
                <w:ilvl w:val="0"/>
                <w:numId w:val="3"/>
              </w:numPr>
              <w:spacing w:before="120" w:after="120"/>
              <w:ind w:left="50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Please highlight any specific X1 Channels you are interest in using:</w:t>
            </w:r>
            <w:r w:rsidRPr="00CE22D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523" w:type="dxa"/>
              <w:tblLook w:val="04A0" w:firstRow="1" w:lastRow="0" w:firstColumn="1" w:lastColumn="0" w:noHBand="0" w:noVBand="1"/>
            </w:tblPr>
            <w:tblGrid>
              <w:gridCol w:w="2070"/>
              <w:gridCol w:w="1800"/>
              <w:gridCol w:w="1800"/>
              <w:gridCol w:w="1890"/>
              <w:gridCol w:w="1890"/>
              <w:gridCol w:w="2160"/>
            </w:tblGrid>
            <w:tr w:rsidR="00CE22DA" w:rsidRPr="00FA3FB8" w:rsidTr="00CE22DA">
              <w:trPr>
                <w:trHeight w:val="512"/>
              </w:trPr>
              <w:tc>
                <w:tcPr>
                  <w:tcW w:w="2070" w:type="dxa"/>
                </w:tcPr>
                <w:p w:rsidR="00CE22DA" w:rsidRPr="00FA3FB8" w:rsidRDefault="00CE22DA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Voice Command</w:t>
                  </w:r>
                </w:p>
              </w:tc>
              <w:tc>
                <w:tcPr>
                  <w:tcW w:w="1800" w:type="dxa"/>
                </w:tcPr>
                <w:p w:rsidR="00CE22DA" w:rsidRPr="00FA3FB8" w:rsidRDefault="00CE22DA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Screen Saver</w:t>
                  </w:r>
                </w:p>
              </w:tc>
              <w:tc>
                <w:tcPr>
                  <w:tcW w:w="1800" w:type="dxa"/>
                </w:tcPr>
                <w:p w:rsidR="00CE22DA" w:rsidRPr="00FA3FB8" w:rsidRDefault="00CE22DA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Tips &amp; Tricks</w:t>
                  </w:r>
                </w:p>
              </w:tc>
              <w:tc>
                <w:tcPr>
                  <w:tcW w:w="1890" w:type="dxa"/>
                </w:tcPr>
                <w:p w:rsidR="00CE22DA" w:rsidRPr="00FA3FB8" w:rsidRDefault="00CE22DA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Addressable Tile</w:t>
                  </w:r>
                </w:p>
              </w:tc>
              <w:tc>
                <w:tcPr>
                  <w:tcW w:w="1890" w:type="dxa"/>
                </w:tcPr>
                <w:p w:rsidR="00CE22DA" w:rsidRPr="00FA3FB8" w:rsidRDefault="00CE22DA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Push Notification</w:t>
                  </w:r>
                </w:p>
              </w:tc>
              <w:tc>
                <w:tcPr>
                  <w:tcW w:w="2160" w:type="dxa"/>
                </w:tcPr>
                <w:p w:rsidR="00CE22DA" w:rsidRPr="00FA3FB8" w:rsidRDefault="00CE22DA" w:rsidP="00CE22DA">
                  <w:pPr>
                    <w:spacing w:before="120" w:after="12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Other</w:t>
                  </w:r>
                </w:p>
              </w:tc>
            </w:tr>
          </w:tbl>
          <w:p w:rsidR="00CE22DA" w:rsidRPr="00FA3FB8" w:rsidRDefault="00CE22DA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E22DA" w:rsidRPr="00FA3FB8" w:rsidTr="004223C6">
        <w:trPr>
          <w:cantSplit/>
        </w:trPr>
        <w:tc>
          <w:tcPr>
            <w:tcW w:w="6480" w:type="dxa"/>
            <w:vAlign w:val="center"/>
          </w:tcPr>
          <w:p w:rsidR="00CE22DA" w:rsidRDefault="00BB24A1" w:rsidP="00BB24A1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hanging="564"/>
            </w:pPr>
            <w:r>
              <w:t>How long do you plan to run your message and what is driving the duration?</w:t>
            </w:r>
          </w:p>
        </w:tc>
        <w:tc>
          <w:tcPr>
            <w:tcW w:w="6390" w:type="dxa"/>
            <w:vAlign w:val="center"/>
          </w:tcPr>
          <w:p w:rsidR="00CE22DA" w:rsidRPr="00FA3FB8" w:rsidRDefault="00CE22DA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B24A1" w:rsidRPr="00FA3FB8" w:rsidTr="004223C6">
        <w:trPr>
          <w:cantSplit/>
        </w:trPr>
        <w:tc>
          <w:tcPr>
            <w:tcW w:w="6480" w:type="dxa"/>
            <w:vAlign w:val="center"/>
          </w:tcPr>
          <w:p w:rsidR="00BB24A1" w:rsidRDefault="00BB24A1" w:rsidP="00BB24A1">
            <w:pPr>
              <w:pStyle w:val="numbered"/>
              <w:keepLines/>
              <w:numPr>
                <w:ilvl w:val="0"/>
                <w:numId w:val="3"/>
              </w:numPr>
              <w:spacing w:before="120" w:after="120"/>
              <w:ind w:hanging="564"/>
            </w:pPr>
            <w:r>
              <w:t>If a Voice Command is being requested, is there a related media investment/commitment?</w:t>
            </w:r>
          </w:p>
        </w:tc>
        <w:tc>
          <w:tcPr>
            <w:tcW w:w="6390" w:type="dxa"/>
            <w:vAlign w:val="center"/>
          </w:tcPr>
          <w:p w:rsidR="00BB24A1" w:rsidRPr="00FA3FB8" w:rsidRDefault="00BB24A1" w:rsidP="002B054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CE0B22" w:rsidRPr="00FA3FB8" w:rsidRDefault="00CE0B22" w:rsidP="00BB39CD">
      <w:pPr>
        <w:rPr>
          <w:rFonts w:ascii="Tahoma" w:hAnsi="Tahoma" w:cs="Tahoma"/>
          <w:sz w:val="8"/>
          <w:szCs w:val="8"/>
        </w:rPr>
      </w:pPr>
    </w:p>
    <w:p w:rsidR="00A44AA1" w:rsidRPr="000E3AFB" w:rsidRDefault="00643E80" w:rsidP="00643E80">
      <w:pPr>
        <w:ind w:firstLine="90"/>
        <w:rPr>
          <w:rFonts w:ascii="Tahoma" w:hAnsi="Tahoma" w:cs="Tahoma"/>
          <w:i/>
          <w:sz w:val="16"/>
          <w:szCs w:val="16"/>
        </w:rPr>
      </w:pPr>
      <w:r w:rsidRPr="000E3AFB">
        <w:rPr>
          <w:rFonts w:ascii="Tahoma" w:hAnsi="Tahoma" w:cs="Tahoma"/>
          <w:i/>
          <w:sz w:val="16"/>
          <w:szCs w:val="16"/>
        </w:rPr>
        <w:t xml:space="preserve">Please note: additional information </w:t>
      </w:r>
      <w:r w:rsidR="00A44AA1" w:rsidRPr="000E3AFB">
        <w:rPr>
          <w:rFonts w:ascii="Tahoma" w:hAnsi="Tahoma" w:cs="Tahoma"/>
          <w:i/>
          <w:sz w:val="16"/>
          <w:szCs w:val="16"/>
        </w:rPr>
        <w:t>may be require</w:t>
      </w:r>
      <w:r w:rsidR="005C1ACE" w:rsidRPr="000E3AFB">
        <w:rPr>
          <w:rFonts w:ascii="Tahoma" w:hAnsi="Tahoma" w:cs="Tahoma"/>
          <w:i/>
          <w:sz w:val="16"/>
          <w:szCs w:val="16"/>
        </w:rPr>
        <w:t>d once a Creative and Technical</w:t>
      </w:r>
      <w:r w:rsidR="00A44AA1" w:rsidRPr="000E3AFB">
        <w:rPr>
          <w:rFonts w:ascii="Tahoma" w:hAnsi="Tahoma" w:cs="Tahoma"/>
          <w:i/>
          <w:sz w:val="16"/>
          <w:szCs w:val="16"/>
        </w:rPr>
        <w:t xml:space="preserve"> </w:t>
      </w:r>
      <w:r w:rsidRPr="000E3AFB">
        <w:rPr>
          <w:rFonts w:ascii="Tahoma" w:hAnsi="Tahoma" w:cs="Tahoma"/>
          <w:i/>
          <w:sz w:val="16"/>
          <w:szCs w:val="16"/>
        </w:rPr>
        <w:t>Lead are assigned.</w:t>
      </w:r>
    </w:p>
    <w:p w:rsidR="00B96D43" w:rsidRPr="00FA3FB8" w:rsidRDefault="00B96D43" w:rsidP="00643E80">
      <w:pPr>
        <w:ind w:firstLine="90"/>
        <w:rPr>
          <w:rFonts w:ascii="Tahoma" w:hAnsi="Tahoma" w:cs="Tahoma"/>
          <w:b/>
          <w:i/>
          <w:sz w:val="20"/>
          <w:szCs w:val="20"/>
        </w:rPr>
      </w:pPr>
    </w:p>
    <w:p w:rsidR="00BB24A1" w:rsidRDefault="00BB24A1" w:rsidP="00643E80">
      <w:pPr>
        <w:ind w:firstLine="90"/>
        <w:rPr>
          <w:rFonts w:ascii="Tahoma" w:hAnsi="Tahoma" w:cs="Tahoma"/>
          <w:b/>
          <w:sz w:val="22"/>
          <w:szCs w:val="22"/>
        </w:rPr>
      </w:pPr>
    </w:p>
    <w:p w:rsidR="005C1ACE" w:rsidRPr="00FA3FB8" w:rsidRDefault="005C1ACE" w:rsidP="00643E80">
      <w:pPr>
        <w:ind w:firstLine="90"/>
        <w:rPr>
          <w:rFonts w:ascii="Tahoma" w:hAnsi="Tahoma" w:cs="Tahoma"/>
          <w:b/>
          <w:sz w:val="22"/>
          <w:szCs w:val="22"/>
        </w:rPr>
      </w:pPr>
      <w:r w:rsidRPr="00FA3FB8">
        <w:rPr>
          <w:rFonts w:ascii="Tahoma" w:hAnsi="Tahoma" w:cs="Tahoma"/>
          <w:b/>
          <w:sz w:val="22"/>
          <w:szCs w:val="22"/>
        </w:rPr>
        <w:t>Intake Process Details</w:t>
      </w:r>
    </w:p>
    <w:p w:rsidR="00B96D43" w:rsidRPr="00FA3FB8" w:rsidRDefault="000E3AFB" w:rsidP="00643E80">
      <w:pPr>
        <w:ind w:firstLine="90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bCs/>
          <w:noProof/>
          <w:color w:val="000000"/>
          <w:szCs w:val="21"/>
        </w:rPr>
        <w:drawing>
          <wp:inline distT="0" distB="0" distL="0" distR="0" wp14:anchorId="6190306D" wp14:editId="739EA8BA">
            <wp:extent cx="8069580" cy="822960"/>
            <wp:effectExtent l="19050" t="0" r="762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C1ACE" w:rsidRPr="00FA3FB8" w:rsidRDefault="005C1ACE" w:rsidP="005C1ACE">
      <w:pPr>
        <w:rPr>
          <w:rFonts w:ascii="Tahoma" w:hAnsi="Tahoma" w:cs="Tahoma"/>
          <w:b/>
          <w:bCs/>
          <w:color w:val="000000"/>
          <w:szCs w:val="21"/>
        </w:rPr>
      </w:pPr>
    </w:p>
    <w:p w:rsidR="00BB24A1" w:rsidRDefault="00BB24A1" w:rsidP="005C1ACE">
      <w:pPr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BB24A1" w:rsidRDefault="00BB24A1" w:rsidP="005C1ACE">
      <w:pPr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5C1ACE" w:rsidRPr="00FA3FB8" w:rsidRDefault="005C1ACE" w:rsidP="005C1ACE">
      <w:pPr>
        <w:rPr>
          <w:rFonts w:ascii="Tahoma" w:hAnsi="Tahoma" w:cs="Tahoma"/>
          <w:b/>
          <w:bCs/>
          <w:color w:val="000000"/>
          <w:sz w:val="22"/>
          <w:szCs w:val="22"/>
        </w:rPr>
      </w:pPr>
      <w:r w:rsidRPr="00FA3FB8">
        <w:rPr>
          <w:rFonts w:ascii="Tahoma" w:hAnsi="Tahoma" w:cs="Tahoma"/>
          <w:b/>
          <w:bCs/>
          <w:color w:val="000000"/>
          <w:sz w:val="22"/>
          <w:szCs w:val="22"/>
        </w:rPr>
        <w:t>Typically Development Timeline Guide</w:t>
      </w:r>
    </w:p>
    <w:p w:rsidR="005C1ACE" w:rsidRPr="00FA3FB8" w:rsidRDefault="005C1ACE" w:rsidP="005C1ACE">
      <w:pPr>
        <w:rPr>
          <w:rFonts w:ascii="Tahoma" w:hAnsi="Tahoma" w:cs="Tahoma"/>
          <w:iCs/>
          <w:color w:val="000000"/>
          <w:sz w:val="20"/>
          <w:szCs w:val="20"/>
        </w:rPr>
      </w:pPr>
      <w:r w:rsidRPr="00FA3FB8">
        <w:rPr>
          <w:rFonts w:ascii="Tahoma" w:hAnsi="Tahoma" w:cs="Tahoma"/>
          <w:iCs/>
          <w:color w:val="000000"/>
          <w:sz w:val="20"/>
          <w:szCs w:val="20"/>
        </w:rPr>
        <w:t xml:space="preserve">Turnaround time can vary depending on level of complexity. If your request requires a faster turnaround time than the allocated window please still fill out this form. We will do our best to work with you and prioritize your request. </w:t>
      </w:r>
    </w:p>
    <w:p w:rsidR="005C1ACE" w:rsidRPr="00FA3FB8" w:rsidRDefault="005C1ACE" w:rsidP="005C1ACE">
      <w:pPr>
        <w:rPr>
          <w:rFonts w:ascii="Tahoma" w:hAnsi="Tahoma" w:cs="Tahoma"/>
          <w:color w:val="000000"/>
          <w:sz w:val="21"/>
          <w:szCs w:val="21"/>
        </w:rPr>
      </w:pPr>
    </w:p>
    <w:tbl>
      <w:tblPr>
        <w:tblStyle w:val="PlainTable4"/>
        <w:tblW w:w="13320" w:type="dxa"/>
        <w:tblLook w:val="0420" w:firstRow="1" w:lastRow="0" w:firstColumn="0" w:lastColumn="0" w:noHBand="0" w:noVBand="1"/>
      </w:tblPr>
      <w:tblGrid>
        <w:gridCol w:w="4900"/>
        <w:gridCol w:w="5480"/>
        <w:gridCol w:w="2940"/>
      </w:tblGrid>
      <w:tr w:rsidR="005C1ACE" w:rsidRPr="00FA3FB8" w:rsidTr="000C5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tcW w:w="4900" w:type="dxa"/>
            <w:shd w:val="clear" w:color="auto" w:fill="548DD4" w:themeFill="text2" w:themeFillTint="99"/>
            <w:vAlign w:val="center"/>
            <w:hideMark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color w:val="FFFFFF" w:themeColor="background1"/>
                <w:szCs w:val="8"/>
              </w:rPr>
            </w:pPr>
            <w:r w:rsidRPr="00FA3FB8">
              <w:rPr>
                <w:rFonts w:ascii="Tahoma" w:hAnsi="Tahoma" w:cs="Tahoma"/>
                <w:bCs w:val="0"/>
                <w:color w:val="FFFFFF" w:themeColor="background1"/>
                <w:szCs w:val="8"/>
              </w:rPr>
              <w:t>Request Type</w:t>
            </w:r>
          </w:p>
        </w:tc>
        <w:tc>
          <w:tcPr>
            <w:tcW w:w="5480" w:type="dxa"/>
            <w:shd w:val="clear" w:color="auto" w:fill="548DD4" w:themeFill="text2" w:themeFillTint="99"/>
            <w:vAlign w:val="center"/>
            <w:hideMark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color w:val="FFFFFF" w:themeColor="background1"/>
                <w:szCs w:val="8"/>
              </w:rPr>
            </w:pPr>
            <w:r w:rsidRPr="00FA3FB8">
              <w:rPr>
                <w:rFonts w:ascii="Tahoma" w:hAnsi="Tahoma" w:cs="Tahoma"/>
                <w:bCs w:val="0"/>
                <w:color w:val="FFFFFF" w:themeColor="background1"/>
                <w:szCs w:val="8"/>
              </w:rPr>
              <w:t>Examples</w:t>
            </w:r>
          </w:p>
        </w:tc>
        <w:tc>
          <w:tcPr>
            <w:tcW w:w="2940" w:type="dxa"/>
            <w:shd w:val="clear" w:color="auto" w:fill="548DD4" w:themeFill="text2" w:themeFillTint="99"/>
            <w:vAlign w:val="center"/>
            <w:hideMark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color w:val="FFFFFF" w:themeColor="background1"/>
                <w:szCs w:val="8"/>
              </w:rPr>
            </w:pPr>
            <w:r w:rsidRPr="00FA3FB8">
              <w:rPr>
                <w:rFonts w:ascii="Tahoma" w:hAnsi="Tahoma" w:cs="Tahoma"/>
                <w:bCs w:val="0"/>
                <w:color w:val="FFFFFF" w:themeColor="background1"/>
                <w:szCs w:val="8"/>
              </w:rPr>
              <w:t>Creative Development</w:t>
            </w:r>
          </w:p>
        </w:tc>
      </w:tr>
      <w:tr w:rsidR="005C1ACE" w:rsidRPr="00FA3FB8" w:rsidTr="000C5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4900" w:type="dxa"/>
            <w:vAlign w:val="center"/>
            <w:hideMark/>
          </w:tcPr>
          <w:p w:rsidR="005C1ACE" w:rsidRPr="00FA3FB8" w:rsidRDefault="005C1ACE" w:rsidP="000C5388">
            <w:pPr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sz w:val="20"/>
                <w:szCs w:val="8"/>
              </w:rPr>
              <w:t>New communication with creative design</w:t>
            </w:r>
          </w:p>
          <w:p w:rsidR="005C1ACE" w:rsidRPr="00FA3FB8" w:rsidRDefault="005C1ACE" w:rsidP="000C5388">
            <w:pPr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i/>
                <w:iCs/>
                <w:sz w:val="20"/>
                <w:szCs w:val="8"/>
              </w:rPr>
              <w:t>(typically a single tactic)</w:t>
            </w:r>
          </w:p>
        </w:tc>
        <w:tc>
          <w:tcPr>
            <w:tcW w:w="5480" w:type="dxa"/>
            <w:vAlign w:val="center"/>
            <w:hideMark/>
          </w:tcPr>
          <w:p w:rsidR="005C1ACE" w:rsidRPr="00FA3FB8" w:rsidRDefault="005C1ACE" w:rsidP="000C5388">
            <w:pPr>
              <w:ind w:left="720"/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sz w:val="20"/>
                <w:szCs w:val="8"/>
              </w:rPr>
              <w:t xml:space="preserve">Email, Letter, Bill Message,SMS, </w:t>
            </w:r>
            <w:r w:rsidRPr="00FA3FB8">
              <w:rPr>
                <w:rFonts w:ascii="Tahoma" w:hAnsi="Tahoma" w:cs="Tahoma"/>
                <w:color w:val="000000" w:themeColor="text1"/>
                <w:sz w:val="20"/>
                <w:szCs w:val="20"/>
              </w:rPr>
              <w:t>My Account App Push Notifications</w:t>
            </w:r>
          </w:p>
        </w:tc>
        <w:tc>
          <w:tcPr>
            <w:tcW w:w="2940" w:type="dxa"/>
            <w:vAlign w:val="center"/>
            <w:hideMark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sz w:val="20"/>
                <w:szCs w:val="8"/>
              </w:rPr>
              <w:t>2-6 Weeks</w:t>
            </w:r>
          </w:p>
        </w:tc>
      </w:tr>
      <w:tr w:rsidR="005C1ACE" w:rsidRPr="00FA3FB8" w:rsidTr="000C5388">
        <w:trPr>
          <w:trHeight w:val="584"/>
        </w:trPr>
        <w:tc>
          <w:tcPr>
            <w:tcW w:w="4900" w:type="dxa"/>
            <w:vAlign w:val="center"/>
            <w:hideMark/>
          </w:tcPr>
          <w:p w:rsidR="005C1ACE" w:rsidRPr="00FA3FB8" w:rsidRDefault="005C1ACE" w:rsidP="000C5388">
            <w:pPr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sz w:val="20"/>
                <w:szCs w:val="8"/>
              </w:rPr>
              <w:t>Updates to existing programs/communications</w:t>
            </w:r>
          </w:p>
        </w:tc>
        <w:tc>
          <w:tcPr>
            <w:tcW w:w="5480" w:type="dxa"/>
            <w:vAlign w:val="center"/>
            <w:hideMark/>
          </w:tcPr>
          <w:p w:rsidR="005C1ACE" w:rsidRPr="00FA3FB8" w:rsidRDefault="005C1ACE" w:rsidP="000C5388">
            <w:pPr>
              <w:ind w:left="720"/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sz w:val="20"/>
                <w:szCs w:val="8"/>
              </w:rPr>
              <w:t>Content changes, New design / information included</w:t>
            </w:r>
          </w:p>
        </w:tc>
        <w:tc>
          <w:tcPr>
            <w:tcW w:w="2940" w:type="dxa"/>
            <w:vAlign w:val="center"/>
            <w:hideMark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sz w:val="20"/>
                <w:szCs w:val="8"/>
              </w:rPr>
            </w:pPr>
            <w:r w:rsidRPr="00FA3FB8">
              <w:rPr>
                <w:rFonts w:ascii="Tahoma" w:hAnsi="Tahoma" w:cs="Tahoma"/>
                <w:sz w:val="20"/>
                <w:szCs w:val="8"/>
              </w:rPr>
              <w:t>1-3 Months</w:t>
            </w:r>
          </w:p>
        </w:tc>
      </w:tr>
      <w:tr w:rsidR="005C1ACE" w:rsidRPr="00FA3FB8" w:rsidTr="000C5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4900" w:type="dxa"/>
            <w:vAlign w:val="center"/>
            <w:hideMark/>
          </w:tcPr>
          <w:p w:rsidR="005C1ACE" w:rsidRPr="00FA3FB8" w:rsidRDefault="005C1ACE" w:rsidP="000C5388">
            <w:pPr>
              <w:rPr>
                <w:rFonts w:ascii="Tahoma" w:hAnsi="Tahoma" w:cs="Tahoma"/>
                <w:sz w:val="20"/>
                <w:szCs w:val="20"/>
              </w:rPr>
            </w:pPr>
            <w:r w:rsidRPr="00FA3FB8">
              <w:rPr>
                <w:rFonts w:ascii="Tahoma" w:hAnsi="Tahoma" w:cs="Tahoma"/>
                <w:sz w:val="20"/>
                <w:szCs w:val="20"/>
              </w:rPr>
              <w:t>Corporate Marcom approval for field</w:t>
            </w:r>
          </w:p>
        </w:tc>
        <w:tc>
          <w:tcPr>
            <w:tcW w:w="5480" w:type="dxa"/>
            <w:vAlign w:val="center"/>
            <w:hideMark/>
          </w:tcPr>
          <w:p w:rsidR="005C1ACE" w:rsidRPr="00FA3FB8" w:rsidRDefault="005C1ACE" w:rsidP="000C5388">
            <w:pPr>
              <w:pStyle w:val="ListParagraph"/>
              <w:kinsoku w:val="0"/>
              <w:overflowPunct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FA3FB8">
              <w:rPr>
                <w:rFonts w:ascii="Tahoma" w:hAnsi="Tahoma" w:cs="Tahoma"/>
                <w:sz w:val="20"/>
                <w:szCs w:val="20"/>
              </w:rPr>
              <w:t>Creative Approval (</w:t>
            </w:r>
            <w:r w:rsidRPr="00FA3FB8">
              <w:rPr>
                <w:rFonts w:ascii="Tahoma" w:eastAsia="MS PGothic" w:hAnsi="Tahoma" w:cs="Tahoma"/>
                <w:color w:val="000000"/>
                <w:kern w:val="24"/>
                <w:sz w:val="20"/>
                <w:szCs w:val="20"/>
              </w:rPr>
              <w:t xml:space="preserve">Product Positioning &amp; Accuracy, </w:t>
            </w:r>
            <w:r w:rsidRPr="00FA3FB8">
              <w:rPr>
                <w:rFonts w:ascii="Tahoma" w:eastAsia="MS PGothic" w:hAnsi="Tahoma" w:cs="Tahoma"/>
                <w:kern w:val="24"/>
                <w:sz w:val="20"/>
                <w:szCs w:val="20"/>
              </w:rPr>
              <w:t xml:space="preserve">Offer Coordination, and Network clearance if needed), </w:t>
            </w:r>
            <w:r w:rsidRPr="00FA3FB8">
              <w:rPr>
                <w:rFonts w:ascii="Tahoma" w:hAnsi="Tahoma" w:cs="Tahoma"/>
                <w:sz w:val="20"/>
                <w:szCs w:val="20"/>
              </w:rPr>
              <w:t>Brand Voice Approval, Legal Approval</w:t>
            </w:r>
          </w:p>
        </w:tc>
        <w:tc>
          <w:tcPr>
            <w:tcW w:w="2940" w:type="dxa"/>
            <w:vAlign w:val="center"/>
            <w:hideMark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A3FB8">
              <w:rPr>
                <w:rFonts w:ascii="Tahoma" w:hAnsi="Tahoma" w:cs="Tahoma"/>
                <w:sz w:val="20"/>
                <w:szCs w:val="20"/>
              </w:rPr>
              <w:t>3-4 Weeks</w:t>
            </w:r>
          </w:p>
        </w:tc>
      </w:tr>
      <w:tr w:rsidR="005C1ACE" w:rsidRPr="00FA3FB8" w:rsidTr="000C5388">
        <w:trPr>
          <w:trHeight w:val="765"/>
        </w:trPr>
        <w:tc>
          <w:tcPr>
            <w:tcW w:w="4900" w:type="dxa"/>
            <w:vAlign w:val="center"/>
            <w:hideMark/>
          </w:tcPr>
          <w:p w:rsidR="005C1ACE" w:rsidRPr="00FA3FB8" w:rsidRDefault="005C1ACE" w:rsidP="000C5388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A3FB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Educational Video</w:t>
            </w:r>
          </w:p>
        </w:tc>
        <w:tc>
          <w:tcPr>
            <w:tcW w:w="5480" w:type="dxa"/>
            <w:vAlign w:val="center"/>
          </w:tcPr>
          <w:p w:rsidR="005C1ACE" w:rsidRPr="00FA3FB8" w:rsidRDefault="005C1ACE" w:rsidP="000C5388">
            <w:pPr>
              <w:pStyle w:val="ListParagrap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A3FB8">
              <w:rPr>
                <w:rFonts w:ascii="Tahoma" w:hAnsi="Tahoma" w:cs="Tahoma"/>
                <w:color w:val="000000" w:themeColor="text1"/>
                <w:sz w:val="20"/>
                <w:szCs w:val="20"/>
              </w:rPr>
              <w:t>Tutorial/How to Instruction, Product feature showcase, Sizzle reel</w:t>
            </w:r>
          </w:p>
        </w:tc>
        <w:tc>
          <w:tcPr>
            <w:tcW w:w="2940" w:type="dxa"/>
            <w:vAlign w:val="center"/>
            <w:hideMark/>
          </w:tcPr>
          <w:p w:rsidR="005C1ACE" w:rsidRPr="00FA3FB8" w:rsidRDefault="005C1ACE" w:rsidP="000C5388">
            <w:pPr>
              <w:pStyle w:val="ListParagraph"/>
              <w:numPr>
                <w:ilvl w:val="1"/>
                <w:numId w:val="5"/>
              </w:num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A3FB8">
              <w:rPr>
                <w:rFonts w:ascii="Tahoma" w:hAnsi="Tahoma" w:cs="Tahoma"/>
                <w:color w:val="000000" w:themeColor="text1"/>
                <w:sz w:val="20"/>
                <w:szCs w:val="20"/>
              </w:rPr>
              <w:t>Weeks</w:t>
            </w:r>
          </w:p>
        </w:tc>
      </w:tr>
      <w:tr w:rsidR="005C1ACE" w:rsidRPr="00FA3FB8" w:rsidTr="000C5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tcW w:w="4900" w:type="dxa"/>
            <w:vAlign w:val="center"/>
          </w:tcPr>
          <w:p w:rsidR="005C1ACE" w:rsidRPr="00FA3FB8" w:rsidRDefault="005C1ACE" w:rsidP="000C5388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A3FB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X1</w:t>
            </w:r>
          </w:p>
        </w:tc>
        <w:tc>
          <w:tcPr>
            <w:tcW w:w="5480" w:type="dxa"/>
            <w:vAlign w:val="center"/>
          </w:tcPr>
          <w:p w:rsidR="005C1ACE" w:rsidRPr="00FA3FB8" w:rsidRDefault="005C1ACE" w:rsidP="000C5388">
            <w:pPr>
              <w:pStyle w:val="ListParagrap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A3FB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Voice Commands, </w:t>
            </w:r>
            <w:r w:rsidRPr="00FA3FB8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Notification Message, </w:t>
            </w:r>
            <w:r w:rsidRPr="00FA3FB8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Screen Saver, Tips &amp; Tricks, Addressable Tile</w:t>
            </w:r>
          </w:p>
        </w:tc>
        <w:tc>
          <w:tcPr>
            <w:tcW w:w="2940" w:type="dxa"/>
            <w:vAlign w:val="center"/>
          </w:tcPr>
          <w:p w:rsidR="005C1ACE" w:rsidRPr="00FA3FB8" w:rsidRDefault="005C1ACE" w:rsidP="000C538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A3FB8">
              <w:rPr>
                <w:rFonts w:ascii="Tahoma" w:hAnsi="Tahoma" w:cs="Tahoma"/>
                <w:color w:val="000000" w:themeColor="text1"/>
                <w:sz w:val="20"/>
                <w:szCs w:val="20"/>
              </w:rPr>
              <w:t>TBD</w:t>
            </w:r>
          </w:p>
        </w:tc>
      </w:tr>
    </w:tbl>
    <w:p w:rsidR="005C1ACE" w:rsidRPr="00FA3FB8" w:rsidRDefault="005C1ACE" w:rsidP="005C1ACE">
      <w:pPr>
        <w:rPr>
          <w:rFonts w:ascii="Tahoma" w:hAnsi="Tahoma" w:cs="Tahoma"/>
          <w:sz w:val="8"/>
          <w:szCs w:val="8"/>
        </w:rPr>
      </w:pPr>
    </w:p>
    <w:p w:rsidR="005C1ACE" w:rsidRPr="00FA3FB8" w:rsidRDefault="005C1ACE" w:rsidP="005C1ACE">
      <w:pPr>
        <w:rPr>
          <w:rFonts w:ascii="Tahoma" w:hAnsi="Tahoma" w:cs="Tahoma"/>
          <w:sz w:val="8"/>
          <w:szCs w:val="8"/>
        </w:rPr>
      </w:pPr>
    </w:p>
    <w:p w:rsidR="005C1ACE" w:rsidRPr="000E3AFB" w:rsidRDefault="005C1ACE" w:rsidP="005C1ACE">
      <w:pPr>
        <w:rPr>
          <w:rFonts w:ascii="Tahoma" w:hAnsi="Tahoma" w:cs="Tahoma"/>
          <w:b/>
          <w:i/>
          <w:sz w:val="16"/>
          <w:szCs w:val="16"/>
        </w:rPr>
      </w:pPr>
      <w:r w:rsidRPr="000E3AFB">
        <w:rPr>
          <w:rFonts w:ascii="Tahoma" w:hAnsi="Tahoma" w:cs="Tahoma"/>
          <w:b/>
          <w:i/>
          <w:sz w:val="16"/>
          <w:szCs w:val="16"/>
        </w:rPr>
        <w:t xml:space="preserve">New Campaigns or projects that require multiple tactics can range from 1 to 4 months.  </w:t>
      </w:r>
    </w:p>
    <w:sectPr w:rsidR="005C1ACE" w:rsidRPr="000E3AFB" w:rsidSect="00B61E85">
      <w:headerReference w:type="default" r:id="rId16"/>
      <w:footerReference w:type="default" r:id="rId17"/>
      <w:pgSz w:w="15840" w:h="12240" w:orient="landscape"/>
      <w:pgMar w:top="810" w:right="1440" w:bottom="108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008" w:rsidRDefault="009C5008" w:rsidP="002235EC">
      <w:r>
        <w:separator/>
      </w:r>
    </w:p>
  </w:endnote>
  <w:endnote w:type="continuationSeparator" w:id="0">
    <w:p w:rsidR="009C5008" w:rsidRDefault="009C5008" w:rsidP="0022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-BoldTwo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1F4" w:rsidRPr="00431A83" w:rsidRDefault="005221F4" w:rsidP="00BE6AA8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3140"/>
      </w:tabs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0"/>
        <w:szCs w:val="20"/>
      </w:rPr>
      <w:tab/>
    </w:r>
    <w:r w:rsidRPr="00431A83">
      <w:rPr>
        <w:rFonts w:asciiTheme="minorHAnsi" w:hAnsiTheme="minorHAnsi"/>
        <w:i/>
        <w:sz w:val="22"/>
        <w:szCs w:val="22"/>
      </w:rPr>
      <w:t xml:space="preserve">Page </w:t>
    </w:r>
    <w:r w:rsidRPr="00431A83">
      <w:rPr>
        <w:rFonts w:asciiTheme="minorHAnsi" w:hAnsiTheme="minorHAnsi"/>
        <w:i/>
        <w:sz w:val="22"/>
        <w:szCs w:val="22"/>
      </w:rPr>
      <w:fldChar w:fldCharType="begin"/>
    </w:r>
    <w:r w:rsidRPr="00431A83">
      <w:rPr>
        <w:rFonts w:asciiTheme="minorHAnsi" w:hAnsiTheme="minorHAnsi"/>
        <w:i/>
        <w:sz w:val="22"/>
        <w:szCs w:val="22"/>
      </w:rPr>
      <w:instrText xml:space="preserve"> PAGE   \* MERGEFORMAT </w:instrText>
    </w:r>
    <w:r w:rsidRPr="00431A83">
      <w:rPr>
        <w:rFonts w:asciiTheme="minorHAnsi" w:hAnsiTheme="minorHAnsi"/>
        <w:i/>
        <w:sz w:val="22"/>
        <w:szCs w:val="22"/>
      </w:rPr>
      <w:fldChar w:fldCharType="separate"/>
    </w:r>
    <w:r w:rsidR="009165ED">
      <w:rPr>
        <w:rFonts w:asciiTheme="minorHAnsi" w:hAnsiTheme="minorHAnsi"/>
        <w:i/>
        <w:noProof/>
        <w:sz w:val="22"/>
        <w:szCs w:val="22"/>
      </w:rPr>
      <w:t>1</w:t>
    </w:r>
    <w:r w:rsidRPr="00431A83">
      <w:rPr>
        <w:rFonts w:asciiTheme="minorHAnsi" w:hAnsiTheme="minorHAnsi"/>
        <w:i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008" w:rsidRDefault="009C5008" w:rsidP="002235EC">
      <w:r>
        <w:separator/>
      </w:r>
    </w:p>
  </w:footnote>
  <w:footnote w:type="continuationSeparator" w:id="0">
    <w:p w:rsidR="009C5008" w:rsidRDefault="009C5008" w:rsidP="0022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1F4" w:rsidRPr="00D72C97" w:rsidRDefault="005221F4" w:rsidP="00D80744">
    <w:pPr>
      <w:tabs>
        <w:tab w:val="right" w:pos="12960"/>
      </w:tabs>
      <w:autoSpaceDE w:val="0"/>
      <w:autoSpaceDN w:val="0"/>
      <w:adjustRightInd w:val="0"/>
      <w:rPr>
        <w:rFonts w:asciiTheme="minorHAnsi" w:hAnsiTheme="minorHAnsi"/>
        <w:b/>
        <w:bCs/>
        <w:sz w:val="22"/>
        <w:szCs w:val="22"/>
      </w:rPr>
    </w:pPr>
    <w:r w:rsidRPr="003620A4">
      <w:rPr>
        <w:rFonts w:ascii="TradeGothic-BoldTwo" w:hAnsi="TradeGothic-BoldTwo"/>
        <w:b/>
        <w:bCs/>
        <w:sz w:val="20"/>
        <w:szCs w:val="20"/>
      </w:rPr>
      <w:t xml:space="preserve"> </w:t>
    </w:r>
    <w:r w:rsidRPr="00D72C97">
      <w:rPr>
        <w:rFonts w:asciiTheme="minorHAnsi" w:hAnsiTheme="minorHAnsi"/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7E35"/>
    <w:multiLevelType w:val="hybridMultilevel"/>
    <w:tmpl w:val="7614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407E3"/>
    <w:multiLevelType w:val="hybridMultilevel"/>
    <w:tmpl w:val="61149F6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B1102C2"/>
    <w:multiLevelType w:val="hybridMultilevel"/>
    <w:tmpl w:val="077C5952"/>
    <w:lvl w:ilvl="0" w:tplc="AE684F42">
      <w:numFmt w:val="bullet"/>
      <w:lvlText w:val="-"/>
      <w:lvlJc w:val="left"/>
      <w:pPr>
        <w:ind w:left="130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" w15:restartNumberingAfterBreak="0">
    <w:nsid w:val="1EE27D71"/>
    <w:multiLevelType w:val="hybridMultilevel"/>
    <w:tmpl w:val="578CE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144DD"/>
    <w:multiLevelType w:val="hybridMultilevel"/>
    <w:tmpl w:val="FF38A67C"/>
    <w:lvl w:ilvl="0" w:tplc="70248696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CA642B"/>
    <w:multiLevelType w:val="hybridMultilevel"/>
    <w:tmpl w:val="76D89692"/>
    <w:lvl w:ilvl="0" w:tplc="EB20B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B6ADA"/>
    <w:multiLevelType w:val="hybridMultilevel"/>
    <w:tmpl w:val="D2405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8505EA"/>
    <w:multiLevelType w:val="multilevel"/>
    <w:tmpl w:val="3C887B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A8E0A14"/>
    <w:multiLevelType w:val="hybridMultilevel"/>
    <w:tmpl w:val="9DA42CA6"/>
    <w:lvl w:ilvl="0" w:tplc="407AFB9E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E3004"/>
    <w:multiLevelType w:val="hybridMultilevel"/>
    <w:tmpl w:val="76D89692"/>
    <w:lvl w:ilvl="0" w:tplc="EB20B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BC"/>
    <w:rsid w:val="000033E1"/>
    <w:rsid w:val="00024A1D"/>
    <w:rsid w:val="000359C9"/>
    <w:rsid w:val="0003666F"/>
    <w:rsid w:val="000416D6"/>
    <w:rsid w:val="00061476"/>
    <w:rsid w:val="0008214C"/>
    <w:rsid w:val="00097F7A"/>
    <w:rsid w:val="000A4BEC"/>
    <w:rsid w:val="000A5819"/>
    <w:rsid w:val="000B11E9"/>
    <w:rsid w:val="000C0103"/>
    <w:rsid w:val="000D423E"/>
    <w:rsid w:val="000E0364"/>
    <w:rsid w:val="000E0C62"/>
    <w:rsid w:val="000E136A"/>
    <w:rsid w:val="000E3AFB"/>
    <w:rsid w:val="000F6C1F"/>
    <w:rsid w:val="00114485"/>
    <w:rsid w:val="00132C98"/>
    <w:rsid w:val="00144EEB"/>
    <w:rsid w:val="001577EE"/>
    <w:rsid w:val="001602E7"/>
    <w:rsid w:val="00180C87"/>
    <w:rsid w:val="001A45DA"/>
    <w:rsid w:val="001A4E2A"/>
    <w:rsid w:val="001A5ABA"/>
    <w:rsid w:val="001A610A"/>
    <w:rsid w:val="001A6572"/>
    <w:rsid w:val="001C1ED8"/>
    <w:rsid w:val="001D2368"/>
    <w:rsid w:val="001F191B"/>
    <w:rsid w:val="00200B20"/>
    <w:rsid w:val="00207B0B"/>
    <w:rsid w:val="00220F5D"/>
    <w:rsid w:val="002235EC"/>
    <w:rsid w:val="002543F9"/>
    <w:rsid w:val="00266FE7"/>
    <w:rsid w:val="00270AC0"/>
    <w:rsid w:val="0028089F"/>
    <w:rsid w:val="00296C88"/>
    <w:rsid w:val="002B0544"/>
    <w:rsid w:val="002C2E40"/>
    <w:rsid w:val="002D1E10"/>
    <w:rsid w:val="002D7CAE"/>
    <w:rsid w:val="002E0211"/>
    <w:rsid w:val="002F24CD"/>
    <w:rsid w:val="002F7A0C"/>
    <w:rsid w:val="00306722"/>
    <w:rsid w:val="00306BED"/>
    <w:rsid w:val="00311385"/>
    <w:rsid w:val="003124CD"/>
    <w:rsid w:val="00322122"/>
    <w:rsid w:val="00323D0D"/>
    <w:rsid w:val="003501A9"/>
    <w:rsid w:val="003541E6"/>
    <w:rsid w:val="003547BC"/>
    <w:rsid w:val="00360546"/>
    <w:rsid w:val="00361E44"/>
    <w:rsid w:val="003620A4"/>
    <w:rsid w:val="00373ABD"/>
    <w:rsid w:val="00374E02"/>
    <w:rsid w:val="00383FBD"/>
    <w:rsid w:val="003A2274"/>
    <w:rsid w:val="003A3862"/>
    <w:rsid w:val="003C363E"/>
    <w:rsid w:val="003D6DB8"/>
    <w:rsid w:val="003F1044"/>
    <w:rsid w:val="003F2874"/>
    <w:rsid w:val="004223C6"/>
    <w:rsid w:val="00423C2B"/>
    <w:rsid w:val="00427FE2"/>
    <w:rsid w:val="004315E2"/>
    <w:rsid w:val="004357B6"/>
    <w:rsid w:val="004377A8"/>
    <w:rsid w:val="004441BE"/>
    <w:rsid w:val="0044519E"/>
    <w:rsid w:val="00446003"/>
    <w:rsid w:val="00447944"/>
    <w:rsid w:val="00450288"/>
    <w:rsid w:val="00484181"/>
    <w:rsid w:val="00493581"/>
    <w:rsid w:val="004A3F59"/>
    <w:rsid w:val="004A5306"/>
    <w:rsid w:val="004A655C"/>
    <w:rsid w:val="004A7B41"/>
    <w:rsid w:val="004B35C7"/>
    <w:rsid w:val="004B47A1"/>
    <w:rsid w:val="004C3DC6"/>
    <w:rsid w:val="004D0DAE"/>
    <w:rsid w:val="004D5BB8"/>
    <w:rsid w:val="004E7670"/>
    <w:rsid w:val="004F59A9"/>
    <w:rsid w:val="005074A5"/>
    <w:rsid w:val="005221F4"/>
    <w:rsid w:val="00536BC5"/>
    <w:rsid w:val="00550468"/>
    <w:rsid w:val="005C1ACE"/>
    <w:rsid w:val="005D6670"/>
    <w:rsid w:val="005E4E7C"/>
    <w:rsid w:val="005F2B5D"/>
    <w:rsid w:val="00603D83"/>
    <w:rsid w:val="00604CBC"/>
    <w:rsid w:val="0060548A"/>
    <w:rsid w:val="00605ABD"/>
    <w:rsid w:val="0061055C"/>
    <w:rsid w:val="00610647"/>
    <w:rsid w:val="006165E0"/>
    <w:rsid w:val="00620CF0"/>
    <w:rsid w:val="006225BF"/>
    <w:rsid w:val="00623E29"/>
    <w:rsid w:val="00643E80"/>
    <w:rsid w:val="0067132D"/>
    <w:rsid w:val="00672C47"/>
    <w:rsid w:val="006750ED"/>
    <w:rsid w:val="00680B72"/>
    <w:rsid w:val="00684BE9"/>
    <w:rsid w:val="006A6657"/>
    <w:rsid w:val="006C1B40"/>
    <w:rsid w:val="006C3BB4"/>
    <w:rsid w:val="006C4CBE"/>
    <w:rsid w:val="006F1F34"/>
    <w:rsid w:val="006F7188"/>
    <w:rsid w:val="00710107"/>
    <w:rsid w:val="0071215E"/>
    <w:rsid w:val="007346C6"/>
    <w:rsid w:val="0074527E"/>
    <w:rsid w:val="0074709C"/>
    <w:rsid w:val="007568C2"/>
    <w:rsid w:val="00797423"/>
    <w:rsid w:val="007B44E5"/>
    <w:rsid w:val="007C4C8D"/>
    <w:rsid w:val="007E60EC"/>
    <w:rsid w:val="007F1445"/>
    <w:rsid w:val="007F2363"/>
    <w:rsid w:val="008461E9"/>
    <w:rsid w:val="0085030F"/>
    <w:rsid w:val="00861C4B"/>
    <w:rsid w:val="00884114"/>
    <w:rsid w:val="0089598A"/>
    <w:rsid w:val="008A0FEB"/>
    <w:rsid w:val="008A29D5"/>
    <w:rsid w:val="008B426F"/>
    <w:rsid w:val="008D337A"/>
    <w:rsid w:val="008D5B07"/>
    <w:rsid w:val="008E513B"/>
    <w:rsid w:val="008F4B2D"/>
    <w:rsid w:val="00906EAE"/>
    <w:rsid w:val="009135E7"/>
    <w:rsid w:val="009165ED"/>
    <w:rsid w:val="00920EE3"/>
    <w:rsid w:val="00934E67"/>
    <w:rsid w:val="00944DD5"/>
    <w:rsid w:val="00952585"/>
    <w:rsid w:val="0096505F"/>
    <w:rsid w:val="009868A4"/>
    <w:rsid w:val="009A06B1"/>
    <w:rsid w:val="009A5D84"/>
    <w:rsid w:val="009A6973"/>
    <w:rsid w:val="009B04FE"/>
    <w:rsid w:val="009B0FF4"/>
    <w:rsid w:val="009B444C"/>
    <w:rsid w:val="009C45F5"/>
    <w:rsid w:val="009C5008"/>
    <w:rsid w:val="009D18F5"/>
    <w:rsid w:val="009D65E9"/>
    <w:rsid w:val="00A11D29"/>
    <w:rsid w:val="00A24044"/>
    <w:rsid w:val="00A24222"/>
    <w:rsid w:val="00A24957"/>
    <w:rsid w:val="00A425DC"/>
    <w:rsid w:val="00A44AA1"/>
    <w:rsid w:val="00A51C30"/>
    <w:rsid w:val="00A54333"/>
    <w:rsid w:val="00A713C3"/>
    <w:rsid w:val="00A8166C"/>
    <w:rsid w:val="00AB0C06"/>
    <w:rsid w:val="00AB7CCF"/>
    <w:rsid w:val="00AC55FA"/>
    <w:rsid w:val="00AE5E2C"/>
    <w:rsid w:val="00AF57F6"/>
    <w:rsid w:val="00B009C3"/>
    <w:rsid w:val="00B016F3"/>
    <w:rsid w:val="00B06647"/>
    <w:rsid w:val="00B14E2C"/>
    <w:rsid w:val="00B20701"/>
    <w:rsid w:val="00B30A0D"/>
    <w:rsid w:val="00B537B0"/>
    <w:rsid w:val="00B61E85"/>
    <w:rsid w:val="00B67309"/>
    <w:rsid w:val="00B702B3"/>
    <w:rsid w:val="00B750DE"/>
    <w:rsid w:val="00B8108D"/>
    <w:rsid w:val="00B82DE6"/>
    <w:rsid w:val="00B93D4B"/>
    <w:rsid w:val="00B96D43"/>
    <w:rsid w:val="00BB24A1"/>
    <w:rsid w:val="00BB39CD"/>
    <w:rsid w:val="00BB6925"/>
    <w:rsid w:val="00BE3EE7"/>
    <w:rsid w:val="00BE6AA8"/>
    <w:rsid w:val="00BE7906"/>
    <w:rsid w:val="00C02E1F"/>
    <w:rsid w:val="00C04F29"/>
    <w:rsid w:val="00C11A0C"/>
    <w:rsid w:val="00C14A98"/>
    <w:rsid w:val="00C346D4"/>
    <w:rsid w:val="00C35448"/>
    <w:rsid w:val="00C36021"/>
    <w:rsid w:val="00C558B3"/>
    <w:rsid w:val="00C63075"/>
    <w:rsid w:val="00C63FED"/>
    <w:rsid w:val="00C64EDB"/>
    <w:rsid w:val="00C66E57"/>
    <w:rsid w:val="00C73189"/>
    <w:rsid w:val="00C75309"/>
    <w:rsid w:val="00C90044"/>
    <w:rsid w:val="00CA2AD4"/>
    <w:rsid w:val="00CD7C8A"/>
    <w:rsid w:val="00CE0B22"/>
    <w:rsid w:val="00CE22DA"/>
    <w:rsid w:val="00D30C66"/>
    <w:rsid w:val="00D32BD3"/>
    <w:rsid w:val="00D46B95"/>
    <w:rsid w:val="00D54A65"/>
    <w:rsid w:val="00D62EE3"/>
    <w:rsid w:val="00D66E96"/>
    <w:rsid w:val="00D70A37"/>
    <w:rsid w:val="00D72C97"/>
    <w:rsid w:val="00D80744"/>
    <w:rsid w:val="00D93AA0"/>
    <w:rsid w:val="00D9738F"/>
    <w:rsid w:val="00DB69FD"/>
    <w:rsid w:val="00DD0299"/>
    <w:rsid w:val="00DE5238"/>
    <w:rsid w:val="00DF3D55"/>
    <w:rsid w:val="00DF7DF4"/>
    <w:rsid w:val="00E20C1A"/>
    <w:rsid w:val="00E24316"/>
    <w:rsid w:val="00E244D0"/>
    <w:rsid w:val="00E262FB"/>
    <w:rsid w:val="00E3144A"/>
    <w:rsid w:val="00E36A43"/>
    <w:rsid w:val="00E4170D"/>
    <w:rsid w:val="00E4319E"/>
    <w:rsid w:val="00E4412A"/>
    <w:rsid w:val="00E46F11"/>
    <w:rsid w:val="00E5093A"/>
    <w:rsid w:val="00E710D4"/>
    <w:rsid w:val="00E72A71"/>
    <w:rsid w:val="00E732AC"/>
    <w:rsid w:val="00E773F3"/>
    <w:rsid w:val="00E83B2D"/>
    <w:rsid w:val="00E840FB"/>
    <w:rsid w:val="00EA318E"/>
    <w:rsid w:val="00EC0BA7"/>
    <w:rsid w:val="00EC5955"/>
    <w:rsid w:val="00ED5C64"/>
    <w:rsid w:val="00EE16AD"/>
    <w:rsid w:val="00EE1A32"/>
    <w:rsid w:val="00EF3044"/>
    <w:rsid w:val="00EF4B1C"/>
    <w:rsid w:val="00F10E47"/>
    <w:rsid w:val="00F12A27"/>
    <w:rsid w:val="00F164FE"/>
    <w:rsid w:val="00F2487B"/>
    <w:rsid w:val="00F57778"/>
    <w:rsid w:val="00F61DC3"/>
    <w:rsid w:val="00F81987"/>
    <w:rsid w:val="00FA3FB8"/>
    <w:rsid w:val="00FB70AE"/>
    <w:rsid w:val="00FD01AF"/>
    <w:rsid w:val="00FD76B5"/>
    <w:rsid w:val="00FD7E3D"/>
    <w:rsid w:val="00FE0DFC"/>
    <w:rsid w:val="00FE1B92"/>
    <w:rsid w:val="00FE70DC"/>
    <w:rsid w:val="00FF1141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0334A370"/>
  <w15:docId w15:val="{B46B8609-B9F4-4ECE-BBB2-BCEB8D3A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09C"/>
    <w:rPr>
      <w:sz w:val="24"/>
      <w:szCs w:val="24"/>
    </w:rPr>
  </w:style>
  <w:style w:type="paragraph" w:styleId="Heading1">
    <w:name w:val="heading 1"/>
    <w:basedOn w:val="Normal"/>
    <w:next w:val="Normal"/>
    <w:qFormat/>
    <w:rsid w:val="00710107"/>
    <w:pPr>
      <w:keepNext/>
      <w:autoSpaceDE w:val="0"/>
      <w:autoSpaceDN w:val="0"/>
      <w:adjustRightInd w:val="0"/>
      <w:outlineLvl w:val="0"/>
    </w:pPr>
    <w:rPr>
      <w:rFonts w:ascii="TradeGothic-BoldTwo" w:hAnsi="TradeGothic-BoldTwo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710107"/>
    <w:pPr>
      <w:autoSpaceDE w:val="0"/>
      <w:autoSpaceDN w:val="0"/>
      <w:adjustRightInd w:val="0"/>
    </w:pPr>
    <w:rPr>
      <w:rFonts w:ascii="AGaramond-BoldItalic" w:hAnsi="AGaramond-BoldItalic"/>
      <w:b/>
      <w:bCs/>
      <w:i/>
      <w:iCs/>
      <w:sz w:val="18"/>
      <w:szCs w:val="20"/>
    </w:rPr>
  </w:style>
  <w:style w:type="paragraph" w:styleId="BodyText2">
    <w:name w:val="Body Text 2"/>
    <w:basedOn w:val="Normal"/>
    <w:semiHidden/>
    <w:rsid w:val="00710107"/>
    <w:pPr>
      <w:autoSpaceDE w:val="0"/>
      <w:autoSpaceDN w:val="0"/>
      <w:adjustRightInd w:val="0"/>
    </w:pPr>
    <w:rPr>
      <w:rFonts w:ascii="AGaramond-Bold" w:hAnsi="AGaramond-Bold"/>
      <w:b/>
      <w:bCs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3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5E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35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5E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4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D2368"/>
    <w:pPr>
      <w:ind w:left="720"/>
      <w:contextualSpacing/>
    </w:pPr>
  </w:style>
  <w:style w:type="paragraph" w:customStyle="1" w:styleId="Text-Full">
    <w:name w:val="Text-Full"/>
    <w:basedOn w:val="Normal"/>
    <w:link w:val="Text-FullChar"/>
    <w:qFormat/>
    <w:rsid w:val="00114485"/>
    <w:rPr>
      <w:rFonts w:ascii="Tahoma" w:hAnsi="Tahoma" w:cs="Tahoma"/>
    </w:rPr>
  </w:style>
  <w:style w:type="character" w:customStyle="1" w:styleId="BodyTextChar">
    <w:name w:val="Body Text Char"/>
    <w:basedOn w:val="DefaultParagraphFont"/>
    <w:link w:val="BodyText"/>
    <w:semiHidden/>
    <w:rsid w:val="0074709C"/>
    <w:rPr>
      <w:rFonts w:ascii="AGaramond-BoldItalic" w:hAnsi="AGaramond-BoldItalic"/>
      <w:b/>
      <w:bCs/>
      <w:i/>
      <w:iCs/>
      <w:sz w:val="18"/>
    </w:rPr>
  </w:style>
  <w:style w:type="paragraph" w:customStyle="1" w:styleId="numbered">
    <w:name w:val="numbered"/>
    <w:basedOn w:val="ListParagraph"/>
    <w:link w:val="numberedChar"/>
    <w:qFormat/>
    <w:rsid w:val="00DF7DF4"/>
    <w:pPr>
      <w:numPr>
        <w:numId w:val="2"/>
      </w:numPr>
      <w:autoSpaceDE w:val="0"/>
      <w:autoSpaceDN w:val="0"/>
      <w:adjustRightInd w:val="0"/>
    </w:pPr>
    <w:rPr>
      <w:rFonts w:ascii="Tahoma" w:hAnsi="Tahoma" w:cs="Tahoma"/>
      <w:b/>
      <w:bCs/>
      <w:sz w:val="20"/>
      <w:szCs w:val="20"/>
    </w:rPr>
  </w:style>
  <w:style w:type="character" w:customStyle="1" w:styleId="Text-FullChar">
    <w:name w:val="Text-Full Char"/>
    <w:basedOn w:val="DefaultParagraphFont"/>
    <w:link w:val="Text-Full"/>
    <w:rsid w:val="00114485"/>
    <w:rPr>
      <w:rFonts w:ascii="Tahoma" w:hAnsi="Tahoma" w:cs="Tahoma"/>
      <w:sz w:val="24"/>
      <w:szCs w:val="24"/>
    </w:rPr>
  </w:style>
  <w:style w:type="paragraph" w:customStyle="1" w:styleId="Col1-Text">
    <w:name w:val="Col1-Text"/>
    <w:basedOn w:val="Normal"/>
    <w:link w:val="Col1-TextChar"/>
    <w:qFormat/>
    <w:rsid w:val="00DF7DF4"/>
    <w:pPr>
      <w:autoSpaceDE w:val="0"/>
      <w:autoSpaceDN w:val="0"/>
      <w:adjustRightInd w:val="0"/>
      <w:spacing w:before="120"/>
      <w:ind w:left="360"/>
    </w:pPr>
    <w:rPr>
      <w:rFonts w:ascii="Tahoma" w:hAnsi="Tahoma" w:cs="Tahoma"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14485"/>
    <w:rPr>
      <w:sz w:val="24"/>
      <w:szCs w:val="24"/>
    </w:rPr>
  </w:style>
  <w:style w:type="character" w:customStyle="1" w:styleId="numberedChar">
    <w:name w:val="numbered Char"/>
    <w:basedOn w:val="ListParagraphChar"/>
    <w:link w:val="numbered"/>
    <w:rsid w:val="00114485"/>
    <w:rPr>
      <w:rFonts w:ascii="Tahoma" w:hAnsi="Tahoma" w:cs="Tahoma"/>
      <w:b/>
      <w:bCs/>
      <w:sz w:val="24"/>
      <w:szCs w:val="24"/>
    </w:rPr>
  </w:style>
  <w:style w:type="paragraph" w:customStyle="1" w:styleId="Col1-Bullet">
    <w:name w:val="Col1-Bullet"/>
    <w:basedOn w:val="ListParagraph"/>
    <w:link w:val="Col1-BulletChar"/>
    <w:autoRedefine/>
    <w:qFormat/>
    <w:rsid w:val="007F1445"/>
    <w:pPr>
      <w:autoSpaceDE w:val="0"/>
      <w:autoSpaceDN w:val="0"/>
      <w:adjustRightInd w:val="0"/>
      <w:ind w:left="360"/>
    </w:pPr>
    <w:rPr>
      <w:bCs/>
      <w:iCs/>
      <w:sz w:val="20"/>
      <w:szCs w:val="20"/>
    </w:rPr>
  </w:style>
  <w:style w:type="character" w:customStyle="1" w:styleId="Col1-TextChar">
    <w:name w:val="Col1-Text Char"/>
    <w:basedOn w:val="DefaultParagraphFont"/>
    <w:link w:val="Col1-Text"/>
    <w:rsid w:val="00DF7DF4"/>
    <w:rPr>
      <w:rFonts w:ascii="Tahoma" w:hAnsi="Tahoma" w:cs="Tahoma"/>
      <w:bCs/>
    </w:rPr>
  </w:style>
  <w:style w:type="character" w:customStyle="1" w:styleId="Col1-BulletChar">
    <w:name w:val="Col1-Bullet Char"/>
    <w:basedOn w:val="ListParagraphChar"/>
    <w:link w:val="Col1-Bullet"/>
    <w:rsid w:val="007F1445"/>
    <w:rPr>
      <w:bCs/>
      <w:iCs/>
      <w:sz w:val="24"/>
      <w:szCs w:val="24"/>
    </w:rPr>
  </w:style>
  <w:style w:type="table" w:styleId="TableGrid">
    <w:name w:val="Table Grid"/>
    <w:basedOn w:val="TableNormal"/>
    <w:uiPriority w:val="59"/>
    <w:rsid w:val="00D72C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ullet">
    <w:name w:val="Bullet"/>
    <w:basedOn w:val="Col1-Bullet"/>
    <w:link w:val="BulletChar"/>
    <w:qFormat/>
    <w:rsid w:val="007F1445"/>
    <w:pPr>
      <w:numPr>
        <w:numId w:val="1"/>
      </w:numPr>
      <w:ind w:left="540" w:hanging="180"/>
    </w:pPr>
    <w:rPr>
      <w:rFonts w:asciiTheme="minorHAnsi" w:hAnsiTheme="minorHAnsi"/>
      <w:sz w:val="22"/>
      <w:szCs w:val="22"/>
    </w:rPr>
  </w:style>
  <w:style w:type="character" w:customStyle="1" w:styleId="BulletChar">
    <w:name w:val="Bullet Char"/>
    <w:basedOn w:val="Col1-BulletChar"/>
    <w:link w:val="Bullet"/>
    <w:rsid w:val="007F1445"/>
    <w:rPr>
      <w:rFonts w:asciiTheme="minorHAnsi" w:hAnsiTheme="minorHAnsi"/>
      <w:bCs/>
      <w:iCs/>
      <w:sz w:val="22"/>
      <w:szCs w:val="22"/>
    </w:rPr>
  </w:style>
  <w:style w:type="paragraph" w:customStyle="1" w:styleId="Style20">
    <w:name w:val="Style20"/>
    <w:basedOn w:val="ListParagraph"/>
    <w:link w:val="Style20Char"/>
    <w:qFormat/>
    <w:rsid w:val="0061055C"/>
    <w:pPr>
      <w:spacing w:after="200" w:line="276" w:lineRule="auto"/>
      <w:ind w:hanging="360"/>
    </w:pPr>
    <w:rPr>
      <w:rFonts w:asciiTheme="minorHAnsi" w:eastAsiaTheme="minorHAnsi" w:hAnsiTheme="minorHAnsi" w:cstheme="minorBidi"/>
      <w:i/>
      <w:color w:val="FF0000"/>
      <w:sz w:val="22"/>
      <w:szCs w:val="22"/>
    </w:rPr>
  </w:style>
  <w:style w:type="character" w:customStyle="1" w:styleId="Style20Char">
    <w:name w:val="Style20 Char"/>
    <w:basedOn w:val="ListParagraphChar"/>
    <w:link w:val="Style20"/>
    <w:rsid w:val="0061055C"/>
    <w:rPr>
      <w:rFonts w:asciiTheme="minorHAnsi" w:eastAsiaTheme="minorHAnsi" w:hAnsiTheme="minorHAnsi" w:cstheme="minorBidi"/>
      <w:i/>
      <w:color w:val="FF0000"/>
      <w:sz w:val="22"/>
      <w:szCs w:val="22"/>
    </w:rPr>
  </w:style>
  <w:style w:type="paragraph" w:customStyle="1" w:styleId="Style25">
    <w:name w:val="Style25"/>
    <w:basedOn w:val="ListParagraph"/>
    <w:link w:val="Style25Char"/>
    <w:qFormat/>
    <w:rsid w:val="0061055C"/>
    <w:pPr>
      <w:spacing w:after="200" w:line="276" w:lineRule="auto"/>
      <w:ind w:hanging="360"/>
    </w:pPr>
    <w:rPr>
      <w:rFonts w:asciiTheme="minorHAnsi" w:eastAsiaTheme="minorHAnsi" w:hAnsiTheme="minorHAnsi" w:cstheme="minorBidi"/>
      <w:i/>
      <w:color w:val="FF0000"/>
      <w:sz w:val="22"/>
      <w:szCs w:val="22"/>
    </w:rPr>
  </w:style>
  <w:style w:type="character" w:customStyle="1" w:styleId="Style25Char">
    <w:name w:val="Style25 Char"/>
    <w:basedOn w:val="ListParagraphChar"/>
    <w:link w:val="Style25"/>
    <w:rsid w:val="0061055C"/>
    <w:rPr>
      <w:rFonts w:asciiTheme="minorHAnsi" w:eastAsiaTheme="minorHAnsi" w:hAnsiTheme="minorHAnsi" w:cstheme="minorBidi"/>
      <w:i/>
      <w:color w:val="FF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C35448"/>
    <w:pPr>
      <w:spacing w:before="100" w:beforeAutospacing="1" w:after="100" w:afterAutospacing="1"/>
    </w:pPr>
  </w:style>
  <w:style w:type="table" w:styleId="PlainTable4">
    <w:name w:val="Plain Table 4"/>
    <w:basedOn w:val="TableNormal"/>
    <w:uiPriority w:val="99"/>
    <w:rsid w:val="00EF30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383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6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3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7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7677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077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147">
          <w:marLeft w:val="806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23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650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93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434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15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0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101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988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805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204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79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39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83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5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072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6635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7554">
          <w:marLeft w:val="547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5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2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55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9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6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cy_2\AppData\Local\Temp\Communications%20Intake%20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581BF0-F208-4D7C-AAF7-2BBEEFB4DAF9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8E96212-8B80-40F1-9254-87FFB67C2017}">
      <dgm:prSet phldrT="[Text]"/>
      <dgm:spPr/>
      <dgm:t>
        <a:bodyPr/>
        <a:lstStyle/>
        <a:p>
          <a:r>
            <a:rPr lang="en-US"/>
            <a:t>Fill out Intake Form and upload to the Box Link included at the top of this form.</a:t>
          </a:r>
        </a:p>
      </dgm:t>
    </dgm:pt>
    <dgm:pt modelId="{9513AD8D-55CB-4A22-8636-3E93E745975C}" type="parTrans" cxnId="{766DF455-E1C2-4A02-976C-8E4C2B16D60F}">
      <dgm:prSet/>
      <dgm:spPr/>
      <dgm:t>
        <a:bodyPr/>
        <a:lstStyle/>
        <a:p>
          <a:endParaRPr lang="en-US"/>
        </a:p>
      </dgm:t>
    </dgm:pt>
    <dgm:pt modelId="{BA0E3114-86B9-418A-BCC6-09A0155C7C09}" type="sibTrans" cxnId="{766DF455-E1C2-4A02-976C-8E4C2B16D60F}">
      <dgm:prSet/>
      <dgm:spPr/>
      <dgm:t>
        <a:bodyPr/>
        <a:lstStyle/>
        <a:p>
          <a:endParaRPr lang="en-US"/>
        </a:p>
      </dgm:t>
    </dgm:pt>
    <dgm:pt modelId="{050DB3B2-4F4A-443E-81A0-9480A3F75330}">
      <dgm:prSet phldrT="[Text]"/>
      <dgm:spPr/>
      <dgm:t>
        <a:bodyPr/>
        <a:lstStyle/>
        <a:p>
          <a:r>
            <a:rPr lang="en-US"/>
            <a:t>Communications team assesses form and assigns a lead.</a:t>
          </a:r>
        </a:p>
      </dgm:t>
    </dgm:pt>
    <dgm:pt modelId="{FB9E26CD-5FE5-457E-8534-E9B5204804CA}" type="parTrans" cxnId="{1AEEAA8D-8B09-41DF-987F-8C11140E44CC}">
      <dgm:prSet/>
      <dgm:spPr/>
      <dgm:t>
        <a:bodyPr/>
        <a:lstStyle/>
        <a:p>
          <a:endParaRPr lang="en-US"/>
        </a:p>
      </dgm:t>
    </dgm:pt>
    <dgm:pt modelId="{9C360724-47E8-43CB-A759-907094C91355}" type="sibTrans" cxnId="{1AEEAA8D-8B09-41DF-987F-8C11140E44CC}">
      <dgm:prSet/>
      <dgm:spPr/>
      <dgm:t>
        <a:bodyPr/>
        <a:lstStyle/>
        <a:p>
          <a:endParaRPr lang="en-US"/>
        </a:p>
      </dgm:t>
    </dgm:pt>
    <dgm:pt modelId="{B9BB521D-3779-4EA7-BA26-56F43D836894}">
      <dgm:prSet phldrT="[Text]"/>
      <dgm:spPr/>
      <dgm:t>
        <a:bodyPr/>
        <a:lstStyle/>
        <a:p>
          <a:r>
            <a:rPr lang="en-US"/>
            <a:t>Communications team will reach out with any questions and kick off the request.</a:t>
          </a:r>
        </a:p>
      </dgm:t>
    </dgm:pt>
    <dgm:pt modelId="{37FFDC7E-AD11-4044-959E-0DB8FADFC5DC}" type="parTrans" cxnId="{068399F8-A163-4FCA-80B1-6F8D05D725EA}">
      <dgm:prSet/>
      <dgm:spPr/>
      <dgm:t>
        <a:bodyPr/>
        <a:lstStyle/>
        <a:p>
          <a:endParaRPr lang="en-US"/>
        </a:p>
      </dgm:t>
    </dgm:pt>
    <dgm:pt modelId="{B9724762-F892-45A4-A1ED-279F8679EFBA}" type="sibTrans" cxnId="{068399F8-A163-4FCA-80B1-6F8D05D725EA}">
      <dgm:prSet/>
      <dgm:spPr/>
      <dgm:t>
        <a:bodyPr/>
        <a:lstStyle/>
        <a:p>
          <a:endParaRPr lang="en-US"/>
        </a:p>
      </dgm:t>
    </dgm:pt>
    <dgm:pt modelId="{D0A9EF3B-EC74-488B-9022-662E87F6E7C8}">
      <dgm:prSet/>
      <dgm:spPr/>
      <dgm:t>
        <a:bodyPr/>
        <a:lstStyle/>
        <a:p>
          <a:r>
            <a:rPr lang="en-US"/>
            <a:t>Design and development based on the below Development Timeline Guide.</a:t>
          </a:r>
        </a:p>
      </dgm:t>
    </dgm:pt>
    <dgm:pt modelId="{5E70B589-1958-4864-99BF-7A8C4E5D62AE}" type="parTrans" cxnId="{DDFA2B84-4328-4473-8523-ABDAB001E9D9}">
      <dgm:prSet/>
      <dgm:spPr/>
      <dgm:t>
        <a:bodyPr/>
        <a:lstStyle/>
        <a:p>
          <a:endParaRPr lang="en-US"/>
        </a:p>
      </dgm:t>
    </dgm:pt>
    <dgm:pt modelId="{219DE58A-FE65-41CD-9A8C-ECBDE14D8973}" type="sibTrans" cxnId="{DDFA2B84-4328-4473-8523-ABDAB001E9D9}">
      <dgm:prSet/>
      <dgm:spPr/>
      <dgm:t>
        <a:bodyPr/>
        <a:lstStyle/>
        <a:p>
          <a:endParaRPr lang="en-US"/>
        </a:p>
      </dgm:t>
    </dgm:pt>
    <dgm:pt modelId="{CEEC806F-D2EF-4E94-8C48-91FEB6350EC5}">
      <dgm:prSet/>
      <dgm:spPr/>
      <dgm:t>
        <a:bodyPr/>
        <a:lstStyle/>
        <a:p>
          <a:r>
            <a:rPr lang="en-US"/>
            <a:t>Legal approval and final review. Final asset(s) reviewed with requestor.</a:t>
          </a:r>
        </a:p>
      </dgm:t>
    </dgm:pt>
    <dgm:pt modelId="{FEB5995F-8C9F-41FE-B831-5344B6E52B0D}" type="parTrans" cxnId="{687CAF0F-49F9-48CC-800E-5F94DC84CD09}">
      <dgm:prSet/>
      <dgm:spPr/>
      <dgm:t>
        <a:bodyPr/>
        <a:lstStyle/>
        <a:p>
          <a:endParaRPr lang="en-US"/>
        </a:p>
      </dgm:t>
    </dgm:pt>
    <dgm:pt modelId="{E08378D1-7B4F-4930-8911-5B5D7864CC36}" type="sibTrans" cxnId="{687CAF0F-49F9-48CC-800E-5F94DC84CD09}">
      <dgm:prSet/>
      <dgm:spPr/>
      <dgm:t>
        <a:bodyPr/>
        <a:lstStyle/>
        <a:p>
          <a:endParaRPr lang="en-US"/>
        </a:p>
      </dgm:t>
    </dgm:pt>
    <dgm:pt modelId="{CBEA43FE-0195-4669-8544-64AAC9C8EFA0}" type="pres">
      <dgm:prSet presAssocID="{8E581BF0-F208-4D7C-AAF7-2BBEEFB4DAF9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694918C-511B-4652-8470-449B2C745879}" type="pres">
      <dgm:prSet presAssocID="{E8E96212-8B80-40F1-9254-87FFB67C2017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F3F9E7B-E5C8-4C7B-BF52-C101CD232B69}" type="pres">
      <dgm:prSet presAssocID="{BA0E3114-86B9-418A-BCC6-09A0155C7C09}" presName="parTxOnlySpace" presStyleCnt="0"/>
      <dgm:spPr/>
    </dgm:pt>
    <dgm:pt modelId="{2207A9E9-77E4-4BD4-8328-476C937B5815}" type="pres">
      <dgm:prSet presAssocID="{050DB3B2-4F4A-443E-81A0-9480A3F75330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A97CBBD-BA55-48E0-9580-2EB66446CF90}" type="pres">
      <dgm:prSet presAssocID="{9C360724-47E8-43CB-A759-907094C91355}" presName="parTxOnlySpace" presStyleCnt="0"/>
      <dgm:spPr/>
    </dgm:pt>
    <dgm:pt modelId="{2BCDCF4F-9650-429D-8F72-0CA1B4311C76}" type="pres">
      <dgm:prSet presAssocID="{B9BB521D-3779-4EA7-BA26-56F43D836894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850863F-24E3-4702-BE83-A4EA635A54CA}" type="pres">
      <dgm:prSet presAssocID="{B9724762-F892-45A4-A1ED-279F8679EFBA}" presName="parTxOnlySpace" presStyleCnt="0"/>
      <dgm:spPr/>
    </dgm:pt>
    <dgm:pt modelId="{983E9D71-91AB-4810-9EC8-59CD1F64B9CE}" type="pres">
      <dgm:prSet presAssocID="{D0A9EF3B-EC74-488B-9022-662E87F6E7C8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EF5356-E05A-432B-B8A3-B5EA8540F0B9}" type="pres">
      <dgm:prSet presAssocID="{219DE58A-FE65-41CD-9A8C-ECBDE14D8973}" presName="parTxOnlySpace" presStyleCnt="0"/>
      <dgm:spPr/>
    </dgm:pt>
    <dgm:pt modelId="{1E64AFC1-922C-4C1B-8AEA-F9F376A57D0E}" type="pres">
      <dgm:prSet presAssocID="{CEEC806F-D2EF-4E94-8C48-91FEB6350EC5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DFA2B84-4328-4473-8523-ABDAB001E9D9}" srcId="{8E581BF0-F208-4D7C-AAF7-2BBEEFB4DAF9}" destId="{D0A9EF3B-EC74-488B-9022-662E87F6E7C8}" srcOrd="3" destOrd="0" parTransId="{5E70B589-1958-4864-99BF-7A8C4E5D62AE}" sibTransId="{219DE58A-FE65-41CD-9A8C-ECBDE14D8973}"/>
    <dgm:cxn modelId="{8A198F34-81D2-4CCB-8F02-E588703E5E67}" type="presOf" srcId="{050DB3B2-4F4A-443E-81A0-9480A3F75330}" destId="{2207A9E9-77E4-4BD4-8328-476C937B5815}" srcOrd="0" destOrd="0" presId="urn:microsoft.com/office/officeart/2005/8/layout/chevron1"/>
    <dgm:cxn modelId="{024A05AB-92E9-4BFB-AD2A-CF7F30984874}" type="presOf" srcId="{CEEC806F-D2EF-4E94-8C48-91FEB6350EC5}" destId="{1E64AFC1-922C-4C1B-8AEA-F9F376A57D0E}" srcOrd="0" destOrd="0" presId="urn:microsoft.com/office/officeart/2005/8/layout/chevron1"/>
    <dgm:cxn modelId="{687CAF0F-49F9-48CC-800E-5F94DC84CD09}" srcId="{8E581BF0-F208-4D7C-AAF7-2BBEEFB4DAF9}" destId="{CEEC806F-D2EF-4E94-8C48-91FEB6350EC5}" srcOrd="4" destOrd="0" parTransId="{FEB5995F-8C9F-41FE-B831-5344B6E52B0D}" sibTransId="{E08378D1-7B4F-4930-8911-5B5D7864CC36}"/>
    <dgm:cxn modelId="{3F89461F-2178-46B6-871B-A4063B328D30}" type="presOf" srcId="{E8E96212-8B80-40F1-9254-87FFB67C2017}" destId="{9694918C-511B-4652-8470-449B2C745879}" srcOrd="0" destOrd="0" presId="urn:microsoft.com/office/officeart/2005/8/layout/chevron1"/>
    <dgm:cxn modelId="{1AEEAA8D-8B09-41DF-987F-8C11140E44CC}" srcId="{8E581BF0-F208-4D7C-AAF7-2BBEEFB4DAF9}" destId="{050DB3B2-4F4A-443E-81A0-9480A3F75330}" srcOrd="1" destOrd="0" parTransId="{FB9E26CD-5FE5-457E-8534-E9B5204804CA}" sibTransId="{9C360724-47E8-43CB-A759-907094C91355}"/>
    <dgm:cxn modelId="{068399F8-A163-4FCA-80B1-6F8D05D725EA}" srcId="{8E581BF0-F208-4D7C-AAF7-2BBEEFB4DAF9}" destId="{B9BB521D-3779-4EA7-BA26-56F43D836894}" srcOrd="2" destOrd="0" parTransId="{37FFDC7E-AD11-4044-959E-0DB8FADFC5DC}" sibTransId="{B9724762-F892-45A4-A1ED-279F8679EFBA}"/>
    <dgm:cxn modelId="{11CBA950-AA94-4A9A-93EA-A4DAC42863DA}" type="presOf" srcId="{D0A9EF3B-EC74-488B-9022-662E87F6E7C8}" destId="{983E9D71-91AB-4810-9EC8-59CD1F64B9CE}" srcOrd="0" destOrd="0" presId="urn:microsoft.com/office/officeart/2005/8/layout/chevron1"/>
    <dgm:cxn modelId="{D7379CD5-0CF3-472D-BB45-43B8A93E9A64}" type="presOf" srcId="{8E581BF0-F208-4D7C-AAF7-2BBEEFB4DAF9}" destId="{CBEA43FE-0195-4669-8544-64AAC9C8EFA0}" srcOrd="0" destOrd="0" presId="urn:microsoft.com/office/officeart/2005/8/layout/chevron1"/>
    <dgm:cxn modelId="{766DF455-E1C2-4A02-976C-8E4C2B16D60F}" srcId="{8E581BF0-F208-4D7C-AAF7-2BBEEFB4DAF9}" destId="{E8E96212-8B80-40F1-9254-87FFB67C2017}" srcOrd="0" destOrd="0" parTransId="{9513AD8D-55CB-4A22-8636-3E93E745975C}" sibTransId="{BA0E3114-86B9-418A-BCC6-09A0155C7C09}"/>
    <dgm:cxn modelId="{7816C915-372D-43A1-904A-1F573F871648}" type="presOf" srcId="{B9BB521D-3779-4EA7-BA26-56F43D836894}" destId="{2BCDCF4F-9650-429D-8F72-0CA1B4311C76}" srcOrd="0" destOrd="0" presId="urn:microsoft.com/office/officeart/2005/8/layout/chevron1"/>
    <dgm:cxn modelId="{57048357-65CB-4619-9B69-369CA447EFA8}" type="presParOf" srcId="{CBEA43FE-0195-4669-8544-64AAC9C8EFA0}" destId="{9694918C-511B-4652-8470-449B2C745879}" srcOrd="0" destOrd="0" presId="urn:microsoft.com/office/officeart/2005/8/layout/chevron1"/>
    <dgm:cxn modelId="{CBC2C2E6-A5F7-4251-835A-6B6DEFFF9EEB}" type="presParOf" srcId="{CBEA43FE-0195-4669-8544-64AAC9C8EFA0}" destId="{FF3F9E7B-E5C8-4C7B-BF52-C101CD232B69}" srcOrd="1" destOrd="0" presId="urn:microsoft.com/office/officeart/2005/8/layout/chevron1"/>
    <dgm:cxn modelId="{5455952B-35DF-4B6A-B3F2-0BB83EC60D8F}" type="presParOf" srcId="{CBEA43FE-0195-4669-8544-64AAC9C8EFA0}" destId="{2207A9E9-77E4-4BD4-8328-476C937B5815}" srcOrd="2" destOrd="0" presId="urn:microsoft.com/office/officeart/2005/8/layout/chevron1"/>
    <dgm:cxn modelId="{1CCD644A-4CA4-4B12-824A-0C071B5C64A1}" type="presParOf" srcId="{CBEA43FE-0195-4669-8544-64AAC9C8EFA0}" destId="{CA97CBBD-BA55-48E0-9580-2EB66446CF90}" srcOrd="3" destOrd="0" presId="urn:microsoft.com/office/officeart/2005/8/layout/chevron1"/>
    <dgm:cxn modelId="{E1FD84F8-717F-414C-8197-81998ABA768A}" type="presParOf" srcId="{CBEA43FE-0195-4669-8544-64AAC9C8EFA0}" destId="{2BCDCF4F-9650-429D-8F72-0CA1B4311C76}" srcOrd="4" destOrd="0" presId="urn:microsoft.com/office/officeart/2005/8/layout/chevron1"/>
    <dgm:cxn modelId="{0AC84C2F-6CE8-43D9-9D90-06869623C428}" type="presParOf" srcId="{CBEA43FE-0195-4669-8544-64AAC9C8EFA0}" destId="{B850863F-24E3-4702-BE83-A4EA635A54CA}" srcOrd="5" destOrd="0" presId="urn:microsoft.com/office/officeart/2005/8/layout/chevron1"/>
    <dgm:cxn modelId="{F188EECB-E8BA-46D9-BA47-9DE6F12D8D5F}" type="presParOf" srcId="{CBEA43FE-0195-4669-8544-64AAC9C8EFA0}" destId="{983E9D71-91AB-4810-9EC8-59CD1F64B9CE}" srcOrd="6" destOrd="0" presId="urn:microsoft.com/office/officeart/2005/8/layout/chevron1"/>
    <dgm:cxn modelId="{46D17515-D29E-4EB7-B40C-BD38858EAD03}" type="presParOf" srcId="{CBEA43FE-0195-4669-8544-64AAC9C8EFA0}" destId="{B6EF5356-E05A-432B-B8A3-B5EA8540F0B9}" srcOrd="7" destOrd="0" presId="urn:microsoft.com/office/officeart/2005/8/layout/chevron1"/>
    <dgm:cxn modelId="{3539654D-B01E-46A3-ADFD-D0711879C906}" type="presParOf" srcId="{CBEA43FE-0195-4669-8544-64AAC9C8EFA0}" destId="{1E64AFC1-922C-4C1B-8AEA-F9F376A57D0E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94918C-511B-4652-8470-449B2C745879}">
      <dsp:nvSpPr>
        <dsp:cNvPr id="0" name=""/>
        <dsp:cNvSpPr/>
      </dsp:nvSpPr>
      <dsp:spPr>
        <a:xfrm>
          <a:off x="1970" y="60800"/>
          <a:ext cx="1753399" cy="701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Fill out Intake Form and upload to the Box Link included at the top of this form.</a:t>
          </a:r>
        </a:p>
      </dsp:txBody>
      <dsp:txXfrm>
        <a:off x="352650" y="60800"/>
        <a:ext cx="1052040" cy="701359"/>
      </dsp:txXfrm>
    </dsp:sp>
    <dsp:sp modelId="{2207A9E9-77E4-4BD4-8328-476C937B5815}">
      <dsp:nvSpPr>
        <dsp:cNvPr id="0" name=""/>
        <dsp:cNvSpPr/>
      </dsp:nvSpPr>
      <dsp:spPr>
        <a:xfrm>
          <a:off x="1580030" y="60800"/>
          <a:ext cx="1753399" cy="701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Communications team assesses form and assigns a lead.</a:t>
          </a:r>
        </a:p>
      </dsp:txBody>
      <dsp:txXfrm>
        <a:off x="1930710" y="60800"/>
        <a:ext cx="1052040" cy="701359"/>
      </dsp:txXfrm>
    </dsp:sp>
    <dsp:sp modelId="{2BCDCF4F-9650-429D-8F72-0CA1B4311C76}">
      <dsp:nvSpPr>
        <dsp:cNvPr id="0" name=""/>
        <dsp:cNvSpPr/>
      </dsp:nvSpPr>
      <dsp:spPr>
        <a:xfrm>
          <a:off x="3158090" y="60800"/>
          <a:ext cx="1753399" cy="701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Communications team will reach out with any questions and kick off the request.</a:t>
          </a:r>
        </a:p>
      </dsp:txBody>
      <dsp:txXfrm>
        <a:off x="3508770" y="60800"/>
        <a:ext cx="1052040" cy="701359"/>
      </dsp:txXfrm>
    </dsp:sp>
    <dsp:sp modelId="{983E9D71-91AB-4810-9EC8-59CD1F64B9CE}">
      <dsp:nvSpPr>
        <dsp:cNvPr id="0" name=""/>
        <dsp:cNvSpPr/>
      </dsp:nvSpPr>
      <dsp:spPr>
        <a:xfrm>
          <a:off x="4736149" y="60800"/>
          <a:ext cx="1753399" cy="701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Design and development based on the below Development Timeline Guide.</a:t>
          </a:r>
        </a:p>
      </dsp:txBody>
      <dsp:txXfrm>
        <a:off x="5086829" y="60800"/>
        <a:ext cx="1052040" cy="701359"/>
      </dsp:txXfrm>
    </dsp:sp>
    <dsp:sp modelId="{1E64AFC1-922C-4C1B-8AEA-F9F376A57D0E}">
      <dsp:nvSpPr>
        <dsp:cNvPr id="0" name=""/>
        <dsp:cNvSpPr/>
      </dsp:nvSpPr>
      <dsp:spPr>
        <a:xfrm>
          <a:off x="6314209" y="60800"/>
          <a:ext cx="1753399" cy="7013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Legal approval and final review. Final asset(s) reviewed with requestor.</a:t>
          </a:r>
        </a:p>
      </dsp:txBody>
      <dsp:txXfrm>
        <a:off x="6664889" y="60800"/>
        <a:ext cx="1052040" cy="7013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D235C6031864FBD11BE0A7B35845B" ma:contentTypeVersion="1" ma:contentTypeDescription="Create a new document." ma:contentTypeScope="" ma:versionID="e38010668683263791115b14d4deaa41">
  <xsd:schema xmlns:xsd="http://www.w3.org/2001/XMLSchema" xmlns:p="http://schemas.microsoft.com/office/2006/metadata/properties" targetNamespace="http://schemas.microsoft.com/office/2006/metadata/properties" ma:root="true" ma:fieldsID="1852202aa303396d626540439883ba4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5E1C7-4AE1-487B-AB38-1210876B78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D0EA5-8C46-4848-9993-6078322C1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0FCCD9-AC41-425D-85F8-BECBD8B7E9C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27E92B-BDE5-4067-A1CE-83938CCC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Communications Intake Template.dotx</Template>
  <TotalTime>1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FOR ESTABLISHING A COMMUNICATION TEAM</vt:lpstr>
    </vt:vector>
  </TitlesOfParts>
  <Company>Hewlett-Packard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FOR ESTABLISHING A COMMUNICATION TEAM</dc:title>
  <dc:creator>Nancy</dc:creator>
  <cp:lastModifiedBy>Staley, Jacqueline</cp:lastModifiedBy>
  <cp:revision>3</cp:revision>
  <cp:lastPrinted>2018-03-08T18:51:00Z</cp:lastPrinted>
  <dcterms:created xsi:type="dcterms:W3CDTF">2018-10-15T11:40:00Z</dcterms:created>
  <dcterms:modified xsi:type="dcterms:W3CDTF">2018-10-15T11:40:00Z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0x010100C47D235C6031864FBD11BE0A7B35845B</vt:lpwstr>
  </property>
</Properties>
</file>